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2</w:t>
      </w:r>
      <w:r>
        <w:rPr>
          <w:rFonts w:hint="eastAsia" w:eastAsia="方正仿宋_GBK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Cs w:val="32"/>
        </w:rPr>
        <w:t>年 第</w:t>
      </w:r>
      <w:r>
        <w:rPr>
          <w:rFonts w:hint="eastAsia" w:eastAsia="方正仿宋_GBK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关于公布20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高新区（新市区）市场监督管理局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期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20"/>
          <w:sz w:val="44"/>
          <w:szCs w:val="44"/>
          <w:shd w:val="clear" w:fill="FFFFFF"/>
        </w:rPr>
        <w:t>“你点我检”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  <w:t>安全监督抽检信息的公告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20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2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20"/>
          <w:sz w:val="32"/>
          <w:szCs w:val="32"/>
          <w:shd w:val="clear" w:fill="FFFFFF"/>
        </w:rPr>
        <w:t>年乌鲁木齐高新区（新市区）食品安全“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你点我检”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工作方案》的要求，202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日乌鲁木齐高新区（新市区）市场监督管理局在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新疆乌鲁木齐市高新区（新市区）北二路铁路局七街再创业市场29号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开展了1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次“你点我检”食品安全监督抽检活动，现场由消费者点检了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批次食用农产品，检验结果见附件。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特别提醒消费者，如在市场上发现或购买到不合格食品，请拨打食品安全投诉举报电话12315进行投诉举报。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80" w:lineRule="auto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</w:rPr>
        <w:t>附件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：乌鲁木齐高新区（新市区）“你点我检”监督抽检合格</w:t>
      </w:r>
      <w:r>
        <w:rPr>
          <w:rFonts w:hint="eastAsia" w:ascii="方正仿宋_GBK" w:hAnsi="方正仿宋_GBK" w:eastAsia="方正仿宋_GBK" w:cs="方正仿宋_GBK"/>
        </w:rPr>
        <w:t>产品信息</w:t>
      </w:r>
      <w:r>
        <w:rPr>
          <w:rFonts w:hint="eastAsia" w:ascii="方正仿宋_GBK" w:hAnsi="方正仿宋_GBK" w:eastAsia="方正仿宋_GBK" w:cs="方正仿宋_GBK"/>
          <w:lang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34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1600" w:firstLineChars="500"/>
        <w:jc w:val="right"/>
        <w:textAlignment w:val="auto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乌鲁木齐市高新区（新市区）市场</w:t>
      </w:r>
      <w:r>
        <w:rPr>
          <w:rFonts w:hint="eastAsia" w:ascii="方正仿宋_GBK" w:hAnsi="方正仿宋_GBK" w:eastAsia="方正仿宋_GBK" w:cs="方正仿宋_GBK"/>
          <w:szCs w:val="32"/>
        </w:rPr>
        <w:t>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right="0" w:firstLine="3520" w:firstLineChars="1100"/>
        <w:jc w:val="righ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Cs w:val="32"/>
        </w:rPr>
        <w:t>20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Cs w:val="32"/>
        </w:rPr>
        <w:t>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Cs w:val="32"/>
        </w:rPr>
        <w:t>月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80" w:lineRule="auto"/>
        <w:ind w:right="0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（公开属性：主动公开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旗黑-55简">
    <w:panose1 w:val="00020600040101010101"/>
    <w:charset w:val="80"/>
    <w:family w:val="auto"/>
    <w:pitch w:val="default"/>
    <w:sig w:usb0="A00002BF" w:usb1="18CF7CFA" w:usb2="00000016" w:usb3="00000000" w:csb0="40020001" w:csb1="C0D6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02842345"/>
    <w:rsid w:val="02842345"/>
    <w:rsid w:val="0688640D"/>
    <w:rsid w:val="06BC3D3B"/>
    <w:rsid w:val="14FB55A0"/>
    <w:rsid w:val="202C581E"/>
    <w:rsid w:val="239140FE"/>
    <w:rsid w:val="2452597D"/>
    <w:rsid w:val="256D0170"/>
    <w:rsid w:val="28236151"/>
    <w:rsid w:val="2A3D3000"/>
    <w:rsid w:val="2F9C5E71"/>
    <w:rsid w:val="31C351D4"/>
    <w:rsid w:val="39F35ABF"/>
    <w:rsid w:val="3C0B39C4"/>
    <w:rsid w:val="3E531D48"/>
    <w:rsid w:val="3F744857"/>
    <w:rsid w:val="400309B0"/>
    <w:rsid w:val="43177255"/>
    <w:rsid w:val="49864632"/>
    <w:rsid w:val="4AD64AD8"/>
    <w:rsid w:val="4C7C783D"/>
    <w:rsid w:val="51BE02C1"/>
    <w:rsid w:val="5A1B28CF"/>
    <w:rsid w:val="658C4EDD"/>
    <w:rsid w:val="67071EDB"/>
    <w:rsid w:val="69E30B3A"/>
    <w:rsid w:val="69F074B2"/>
    <w:rsid w:val="6FBF5314"/>
    <w:rsid w:val="79FF24FF"/>
    <w:rsid w:val="7D047978"/>
    <w:rsid w:val="7F04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325</Characters>
  <Lines>0</Lines>
  <Paragraphs>0</Paragraphs>
  <TotalTime>16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2021-09-29T09:04:00Z</dcterms:created>
  <dc:creator>去吧 皮卡丘</dc:creator>
  <cp:lastModifiedBy>峰</cp:lastModifiedBy>
  <cp:lastPrinted>2023-02-07T04:04:00Z</cp:lastPrinted>
  <dcterms:modified xsi:type="dcterms:W3CDTF">2024-07-12T03:17:41Z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68D018532391429E9F50D806ED3097B7</vt:lpwstr>
  </property>
</Properties>
</file>