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09" w:rsidRDefault="001E53E8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44"/>
          <w:szCs w:val="44"/>
        </w:rPr>
        <w:instrText>ADDIN CNKISM.UserStyle</w:instrText>
      </w:r>
      <w:r>
        <w:rPr>
          <w:rFonts w:ascii="黑体" w:eastAsia="黑体" w:hAnsi="黑体"/>
          <w:sz w:val="44"/>
          <w:szCs w:val="44"/>
        </w:rPr>
      </w:r>
      <w:r>
        <w:rPr>
          <w:rFonts w:ascii="黑体" w:eastAsia="黑体" w:hAnsi="黑体"/>
          <w:sz w:val="44"/>
          <w:szCs w:val="44"/>
        </w:rPr>
        <w:fldChar w:fldCharType="end"/>
      </w:r>
      <w:r>
        <w:rPr>
          <w:rFonts w:ascii="黑体" w:eastAsia="黑体" w:hAnsi="黑体" w:hint="eastAsia"/>
          <w:sz w:val="44"/>
          <w:szCs w:val="44"/>
        </w:rPr>
        <w:t>乌鲁木齐市第四十七中学</w:t>
      </w:r>
    </w:p>
    <w:p w:rsidR="00CD5A09" w:rsidRDefault="001E53E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CD5A09" w:rsidRDefault="001E53E8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CD5A09" w:rsidRDefault="00CD5A09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>
        <w:rPr>
          <w:rFonts w:ascii="仿宋_GB2312" w:eastAsia="仿宋_GB2312" w:hAnsi="宋体" w:hint="eastAsia"/>
          <w:b/>
          <w:sz w:val="32"/>
          <w:szCs w:val="32"/>
        </w:rPr>
        <w:t>乌鲁木齐市第四十七中学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 w:hint="eastAsia"/>
          <w:sz w:val="32"/>
          <w:szCs w:val="32"/>
        </w:rPr>
        <w:t>47中学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2019年收支预算情况的总体说明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2019年收入预算情况说明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2019年支出预算情况说明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2019年一般公共预算当年拨款情况说明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2019年一般公共预算基本支出情况说明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2019年项目支出情况说明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2019年一般公共预算“三公”经费预算情况说明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2019年政府性基金预算拨款情况说明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十、其他重要事项的情况说明</w:t>
      </w:r>
    </w:p>
    <w:p w:rsidR="00CD5A09" w:rsidRDefault="001E53E8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CD5A09" w:rsidRDefault="001E53E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乌鲁木齐市第四十七中学单位概况</w:t>
      </w:r>
    </w:p>
    <w:p w:rsidR="00CD5A09" w:rsidRDefault="00CD5A09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CD5A09" w:rsidRDefault="001E53E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CD5A09" w:rsidRDefault="001E53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实施初中义务教育，促进基础教育发展。</w:t>
      </w:r>
    </w:p>
    <w:p w:rsidR="00CD5A09" w:rsidRDefault="001E53E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D5A09" w:rsidRDefault="001E53E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47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中学无下属预算单位，下设</w:t>
      </w:r>
      <w:r>
        <w:rPr>
          <w:rFonts w:ascii="仿宋_GB2312" w:eastAsia="仿宋_GB2312" w:hAnsi="黑体" w:cs="宋体"/>
          <w:bCs/>
          <w:sz w:val="32"/>
          <w:szCs w:val="32"/>
        </w:rPr>
        <w:t>7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个处室，分别是：</w:t>
      </w:r>
      <w:r>
        <w:rPr>
          <w:rFonts w:ascii="仿宋_GB2312" w:eastAsia="仿宋_GB2312" w:hAnsi="宋体" w:cs="宋体" w:hint="eastAsia"/>
          <w:sz w:val="32"/>
          <w:szCs w:val="32"/>
        </w:rPr>
        <w:t>党政办公室、教务处、教研室、德育处、总务处、安保科、信息中心。</w:t>
      </w:r>
    </w:p>
    <w:p w:rsidR="00CD5A09" w:rsidRDefault="001E53E8">
      <w:pPr>
        <w:spacing w:before="100" w:beforeAutospacing="1" w:after="100" w:afterAutospacing="1" w:line="56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乌鲁木齐市第四十七中学编制数132人，实有人数126人，其中：在职124人，增加9人；退休140人，增加3人；离休2</w:t>
      </w:r>
      <w:r w:rsidR="00C141F6">
        <w:rPr>
          <w:rFonts w:ascii="仿宋" w:eastAsia="仿宋" w:hAnsi="仿宋" w:cs="宋体" w:hint="eastAsia"/>
          <w:color w:val="000000" w:themeColor="text1"/>
          <w:sz w:val="32"/>
          <w:szCs w:val="32"/>
        </w:rPr>
        <w:t>人，增加2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人,学生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2,641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人。</w:t>
      </w:r>
    </w:p>
    <w:p w:rsidR="00CD5A09" w:rsidRDefault="00CD5A09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D5A09" w:rsidRDefault="001E53E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  2019年部门预算公开表</w:t>
      </w:r>
    </w:p>
    <w:p w:rsidR="00CD5A09" w:rsidRDefault="001E53E8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700" w:type="dxa"/>
        <w:tblInd w:w="108" w:type="dxa"/>
        <w:tblLook w:val="04A0" w:firstRow="1" w:lastRow="0" w:firstColumn="1" w:lastColumn="0" w:noHBand="0" w:noVBand="1"/>
      </w:tblPr>
      <w:tblGrid>
        <w:gridCol w:w="2500"/>
        <w:gridCol w:w="1060"/>
        <w:gridCol w:w="2820"/>
        <w:gridCol w:w="1320"/>
      </w:tblGrid>
      <w:tr w:rsidR="00F8198A" w:rsidRPr="00F8198A" w:rsidTr="00F8198A">
        <w:trPr>
          <w:trHeight w:val="345"/>
        </w:trPr>
        <w:tc>
          <w:tcPr>
            <w:tcW w:w="7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F8198A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F8198A" w:rsidRPr="00F8198A" w:rsidTr="00F8198A">
        <w:trPr>
          <w:trHeight w:val="345"/>
        </w:trPr>
        <w:tc>
          <w:tcPr>
            <w:tcW w:w="7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8198A" w:rsidRPr="00F8198A" w:rsidTr="00F8198A">
        <w:trPr>
          <w:trHeight w:val="345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F8198A" w:rsidRPr="00F8198A" w:rsidTr="00F8198A">
        <w:trPr>
          <w:trHeight w:val="34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F8198A" w:rsidRPr="00F8198A" w:rsidTr="00F8198A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2,116.45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165.21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</w:tr>
    </w:tbl>
    <w:p w:rsidR="00F8198A" w:rsidRDefault="00F8198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8680" w:type="dxa"/>
        <w:tblInd w:w="108" w:type="dxa"/>
        <w:tblLook w:val="04A0" w:firstRow="1" w:lastRow="0" w:firstColumn="1" w:lastColumn="0" w:noHBand="0" w:noVBand="1"/>
      </w:tblPr>
      <w:tblGrid>
        <w:gridCol w:w="671"/>
        <w:gridCol w:w="537"/>
        <w:gridCol w:w="416"/>
        <w:gridCol w:w="1814"/>
        <w:gridCol w:w="987"/>
        <w:gridCol w:w="916"/>
        <w:gridCol w:w="453"/>
        <w:gridCol w:w="483"/>
        <w:gridCol w:w="416"/>
        <w:gridCol w:w="416"/>
        <w:gridCol w:w="419"/>
        <w:gridCol w:w="503"/>
        <w:gridCol w:w="649"/>
      </w:tblGrid>
      <w:tr w:rsidR="00F8198A" w:rsidRPr="00F8198A" w:rsidTr="00F8198A">
        <w:trPr>
          <w:trHeight w:val="645"/>
        </w:trPr>
        <w:tc>
          <w:tcPr>
            <w:tcW w:w="7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F8198A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45"/>
        </w:trPr>
        <w:tc>
          <w:tcPr>
            <w:tcW w:w="7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F8198A" w:rsidRPr="00F8198A" w:rsidTr="00F8198A">
        <w:trPr>
          <w:trHeight w:val="345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F8198A" w:rsidRPr="00F8198A" w:rsidTr="00F8198A">
        <w:trPr>
          <w:trHeight w:val="17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乌鲁木齐市第四十七中学（初中）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1,025.98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1,025.98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乌鲁木齐市第四十七中学（小学）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1,255.68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1,255.68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198A" w:rsidRDefault="00F8198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tbl>
      <w:tblPr>
        <w:tblW w:w="9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700"/>
        <w:gridCol w:w="560"/>
        <w:gridCol w:w="2100"/>
        <w:gridCol w:w="1580"/>
        <w:gridCol w:w="1580"/>
        <w:gridCol w:w="1580"/>
      </w:tblGrid>
      <w:tr w:rsidR="00CD5A09">
        <w:trPr>
          <w:trHeight w:val="48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部门支出总体情况表</w:t>
            </w:r>
          </w:p>
        </w:tc>
      </w:tr>
      <w:tr w:rsidR="00CD5A09">
        <w:trPr>
          <w:trHeight w:val="34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47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万元</w:t>
            </w:r>
          </w:p>
        </w:tc>
      </w:tr>
      <w:tr w:rsidR="00CD5A09">
        <w:trPr>
          <w:trHeight w:val="345"/>
        </w:trPr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支出预算</w:t>
            </w:r>
          </w:p>
        </w:tc>
      </w:tr>
      <w:tr w:rsidR="00CD5A09">
        <w:trPr>
          <w:trHeight w:val="353"/>
        </w:trPr>
        <w:tc>
          <w:tcPr>
            <w:tcW w:w="2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</w:t>
            </w:r>
          </w:p>
        </w:tc>
      </w:tr>
      <w:tr w:rsidR="00CD5A09">
        <w:trPr>
          <w:trHeight w:val="353"/>
        </w:trPr>
        <w:tc>
          <w:tcPr>
            <w:tcW w:w="2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D5A09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2,052.44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229.22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乌鲁木齐市第四十七中学（小学）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1,255.68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1,045.57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乌鲁木齐市第四十七中学（初中）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1,025.98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1,006.87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760" w:type="dxa"/>
        <w:tblInd w:w="108" w:type="dxa"/>
        <w:tblLook w:val="04A0" w:firstRow="1" w:lastRow="0" w:firstColumn="1" w:lastColumn="0" w:noHBand="0" w:noVBand="1"/>
      </w:tblPr>
      <w:tblGrid>
        <w:gridCol w:w="1975"/>
        <w:gridCol w:w="1239"/>
        <w:gridCol w:w="2732"/>
        <w:gridCol w:w="916"/>
        <w:gridCol w:w="960"/>
        <w:gridCol w:w="938"/>
      </w:tblGrid>
      <w:tr w:rsidR="00F8198A" w:rsidRPr="00F8198A" w:rsidTr="00F8198A">
        <w:trPr>
          <w:trHeight w:val="345"/>
        </w:trPr>
        <w:tc>
          <w:tcPr>
            <w:tcW w:w="8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F8198A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F8198A" w:rsidRPr="00F8198A" w:rsidTr="00F8198A">
        <w:trPr>
          <w:trHeight w:val="345"/>
        </w:trPr>
        <w:tc>
          <w:tcPr>
            <w:tcW w:w="8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8198A" w:rsidRPr="00F8198A" w:rsidTr="00F8198A">
        <w:trPr>
          <w:trHeight w:val="345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F8198A" w:rsidRPr="00F8198A" w:rsidTr="00F8198A">
        <w:trPr>
          <w:trHeight w:val="345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F8198A" w:rsidRPr="00F8198A" w:rsidTr="00F8198A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2,116.45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2,116.45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165.21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165.21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8198A" w:rsidRPr="00F8198A" w:rsidTr="00F819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8A" w:rsidRPr="00F8198A" w:rsidRDefault="00F8198A" w:rsidP="00F8198A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F8198A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198A" w:rsidRDefault="00F8198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680"/>
        <w:gridCol w:w="640"/>
        <w:gridCol w:w="2080"/>
        <w:gridCol w:w="1300"/>
        <w:gridCol w:w="1420"/>
        <w:gridCol w:w="1100"/>
      </w:tblGrid>
      <w:tr w:rsidR="00CD5A09">
        <w:trPr>
          <w:trHeight w:val="285"/>
        </w:trPr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CD5A09">
        <w:trPr>
          <w:trHeight w:val="180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47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万元</w:t>
            </w:r>
          </w:p>
        </w:tc>
      </w:tr>
      <w:tr w:rsidR="00CD5A09">
        <w:trPr>
          <w:trHeight w:val="345"/>
        </w:trPr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一般公共预算支出</w:t>
            </w:r>
          </w:p>
        </w:tc>
      </w:tr>
      <w:tr w:rsidR="00CD5A09">
        <w:trPr>
          <w:trHeight w:val="345"/>
        </w:trPr>
        <w:tc>
          <w:tcPr>
            <w:tcW w:w="2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2,281.66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2,052.44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229.22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乌鲁木齐市第四十七中学（小学）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1,255.68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1,045.57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1,186.27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976.16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乌鲁木齐市第四十七中学（初中）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1,025.98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1,006.87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930.18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911.07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7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6"/>
        <w:gridCol w:w="1067"/>
        <w:gridCol w:w="2080"/>
        <w:gridCol w:w="1212"/>
        <w:gridCol w:w="1212"/>
        <w:gridCol w:w="1383"/>
      </w:tblGrid>
      <w:tr w:rsidR="00CD5A09">
        <w:trPr>
          <w:trHeight w:val="330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b/>
                <w:bCs/>
                <w:kern w:val="0"/>
                <w:sz w:val="20"/>
                <w:szCs w:val="20"/>
              </w:rPr>
              <w:lastRenderedPageBreak/>
              <w:t>一般公共预算基本支出情况表</w:t>
            </w:r>
          </w:p>
        </w:tc>
      </w:tr>
      <w:tr w:rsidR="00CD5A09">
        <w:trPr>
          <w:trHeight w:val="34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47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CD5A09">
        <w:trPr>
          <w:trHeight w:val="345"/>
        </w:trPr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CD5A09">
        <w:trPr>
          <w:trHeight w:val="345"/>
        </w:trPr>
        <w:tc>
          <w:tcPr>
            <w:tcW w:w="2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公用经费</w:t>
            </w:r>
          </w:p>
        </w:tc>
      </w:tr>
      <w:tr w:rsidR="00CD5A09">
        <w:trPr>
          <w:trHeight w:val="345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2,052.44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1,875.42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177.02</w:t>
            </w:r>
          </w:p>
        </w:tc>
      </w:tr>
      <w:tr w:rsidR="00CD5A09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113001001-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乌鲁木齐市第四十七中学（小学）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1,045.57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947.06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98.51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782.96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782.96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190.65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190.65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69.41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127.44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127.44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28.32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28.32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60.13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60.13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98.51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98.51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8.58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6.01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6.86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2.15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23.28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23.28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3.22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维修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护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4.72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5.21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6.44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4.80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11.04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2.36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13.84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164.10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164.10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163.66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163.66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113001002-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乌鲁木齐市第四十七中学（初中）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1,006.87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928.36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78.51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906.06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906.06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235.42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235.42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65.14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65.14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109.80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109.80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246.45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246.45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95.80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56.31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56.31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77.98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77.98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78.51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78.51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1.98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1.39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1.59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0.50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37.30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37.30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0.74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维修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护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1.09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7.19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7.19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5.95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5.90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13.56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1.32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22.30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22.30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5"/>
        <w:gridCol w:w="509"/>
        <w:gridCol w:w="509"/>
        <w:gridCol w:w="751"/>
        <w:gridCol w:w="868"/>
        <w:gridCol w:w="997"/>
        <w:gridCol w:w="997"/>
        <w:gridCol w:w="851"/>
        <w:gridCol w:w="474"/>
        <w:gridCol w:w="621"/>
        <w:gridCol w:w="442"/>
        <w:gridCol w:w="616"/>
        <w:gridCol w:w="416"/>
        <w:gridCol w:w="458"/>
        <w:gridCol w:w="416"/>
      </w:tblGrid>
      <w:tr w:rsidR="00CD5A09">
        <w:trPr>
          <w:trHeight w:val="435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CD5A09">
        <w:trPr>
          <w:trHeight w:val="345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47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CD5A09">
        <w:trPr>
          <w:trHeight w:val="345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科目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hAnsi="Default" w:cs="Arial"/>
                <w:kern w:val="0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</w:tr>
      <w:tr w:rsidR="00CD5A09">
        <w:trPr>
          <w:trHeight w:val="103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A09" w:rsidRDefault="001E53E8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CD5A09">
        <w:trPr>
          <w:trHeight w:val="34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229.22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37.03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61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乌鲁木齐市第四十七中学（小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学）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210.11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17.92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70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2019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年城乡保障机制资金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192.19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班主任费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17.92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17.92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34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乌鲁木齐市第四十七中学（初中）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45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班主任费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D5A09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离休人员医疗费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13.20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A09" w:rsidRDefault="001E53E8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CD5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CD5A09" w:rsidRDefault="001E53E8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编制单位：47中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CD5A09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D5A09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D5A09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5A09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09" w:rsidRDefault="001E53E8">
            <w:pPr>
              <w:jc w:val="right"/>
              <w:rPr>
                <w:rFonts w:ascii="Default" w:hAnsi="Default" w:cs="Arial" w:hint="eastAsia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/>
          <w:b/>
          <w:kern w:val="0"/>
          <w:sz w:val="32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/>
          <w:b/>
          <w:kern w:val="0"/>
          <w:sz w:val="32"/>
          <w:szCs w:val="32"/>
        </w:rPr>
        <w:t>无内容应公开空表并说明情况</w:t>
      </w:r>
    </w:p>
    <w:p w:rsidR="00CD5A09" w:rsidRDefault="00CD5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D5A09" w:rsidRDefault="001E53E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CD5A09" w:rsidRDefault="001E53E8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D5A09" w:rsidRDefault="001E53E8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 47中 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CD5A09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D5A09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D5A0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D5A0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A0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D5A09" w:rsidRDefault="001E53E8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备注：此表为空表，本单位无此项支出。</w:t>
      </w:r>
    </w:p>
    <w:p w:rsidR="00CD5A09" w:rsidRDefault="00CD5A09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D5A09">
          <w:footerReference w:type="even" r:id="rId9"/>
          <w:footerReference w:type="default" r:id="rId10"/>
          <w:pgSz w:w="11906" w:h="16838"/>
          <w:pgMar w:top="1418" w:right="1134" w:bottom="1418" w:left="1134" w:header="851" w:footer="992" w:gutter="0"/>
          <w:pgNumType w:fmt="numberInDash"/>
          <w:cols w:space="720"/>
          <w:docGrid w:linePitch="312"/>
        </w:sectPr>
      </w:pPr>
    </w:p>
    <w:p w:rsidR="00CD5A09" w:rsidRDefault="001E53E8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关于47中2019年收支预算情况的总体说明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按照全口径预算的原则，47中2019年所有收入和支出均纳入部门预算管理。收支总预算</w:t>
      </w:r>
      <w:r>
        <w:rPr>
          <w:rFonts w:ascii="仿宋" w:eastAsia="仿宋" w:hAnsi="仿宋" w:hint="eastAsia"/>
          <w:b/>
          <w:bCs/>
          <w:sz w:val="32"/>
          <w:szCs w:val="32"/>
        </w:rPr>
        <w:t>2281.66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" w:eastAsia="仿宋" w:hAnsi="仿宋" w:hint="eastAsia"/>
          <w:b/>
          <w:bCs/>
          <w:sz w:val="32"/>
          <w:szCs w:val="32"/>
        </w:rPr>
        <w:t>2281.66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Theme="majorEastAsia" w:eastAsiaTheme="majorEastAsia" w:hAnsiTheme="majorEastAsia" w:cs="宋体" w:hint="eastAsia"/>
          <w:color w:val="000000" w:themeColor="text1"/>
          <w:sz w:val="30"/>
          <w:szCs w:val="30"/>
        </w:rPr>
        <w:t>2116.45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Theme="majorEastAsia" w:eastAsiaTheme="majorEastAsia" w:hAnsiTheme="majorEastAsia" w:cs="宋体" w:hint="eastAsia"/>
          <w:color w:val="000000" w:themeColor="text1"/>
          <w:sz w:val="30"/>
          <w:szCs w:val="30"/>
        </w:rPr>
        <w:t>165.21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D5A09" w:rsidRDefault="001E53E8">
      <w:pPr>
        <w:widowControl/>
        <w:spacing w:line="580" w:lineRule="exact"/>
        <w:ind w:firstLineChars="98" w:firstLine="314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二、关于47中2019年收入预算情况说明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47中收入预算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22816600元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，其中：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一般公共预算2281.66万元，比上年减少161.2万元，主要原因是我校2019年中小学人数减少。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政府性基金预算未安排。</w:t>
      </w:r>
    </w:p>
    <w:p w:rsidR="00CD5A09" w:rsidRDefault="001E53E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三、关于47中2019年支出预算情况说明</w:t>
      </w:r>
    </w:p>
    <w:p w:rsidR="00CD5A09" w:rsidRDefault="001E53E8">
      <w:pPr>
        <w:spacing w:before="100" w:beforeAutospacing="1" w:after="100" w:afterAutospacing="1" w:line="56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乌鲁木齐市第四十七中学2019年支出预算22816600元，其中：</w:t>
      </w:r>
    </w:p>
    <w:p w:rsidR="00CD5A09" w:rsidRDefault="001E53E8">
      <w:pPr>
        <w:spacing w:before="100" w:beforeAutospacing="1" w:after="100" w:afterAutospacing="1" w:line="56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基本支出2052.44万元，占90%，比上年减少173.97万元，主要原因是我校2019年中学生减少。</w:t>
      </w:r>
    </w:p>
    <w:p w:rsidR="00CD5A09" w:rsidRDefault="001E53E8">
      <w:pPr>
        <w:spacing w:before="100" w:beforeAutospacing="1" w:after="100" w:afterAutospacing="1" w:line="56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项目支出229.22万元，占10%，比上年增加0.16万元，主要原因是我校2019年离休医疗费增加。</w:t>
      </w:r>
    </w:p>
    <w:p w:rsidR="00CD5A09" w:rsidRDefault="00CD5A09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D5A09" w:rsidRDefault="001E53E8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四、关于47中2019年财政拨款收支预算情况的总体说明</w:t>
      </w:r>
    </w:p>
    <w:p w:rsidR="00CD5A09" w:rsidRDefault="001E53E8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</w:t>
      </w:r>
      <w:r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2281.66万元</w:t>
      </w:r>
    </w:p>
    <w:p w:rsidR="00CD5A09" w:rsidRDefault="001E53E8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五、关于47中2019年一般公共预算当年拨款情况说明</w:t>
      </w:r>
    </w:p>
    <w:p w:rsidR="00CD5A09" w:rsidRDefault="001E53E8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CD5A09" w:rsidRDefault="001E53E8">
      <w:pPr>
        <w:spacing w:before="100" w:beforeAutospacing="1" w:after="100" w:afterAutospacing="1" w:line="315" w:lineRule="atLeas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乌鲁木齐市第四十七中学2019年一般公共预算基本支出2281.66万元，比上年执行数减少322.47 万元。主要原因清理整合资金项目，规范项目设置和管理。</w:t>
      </w:r>
    </w:p>
    <w:p w:rsidR="00CD5A09" w:rsidRDefault="001E53E8">
      <w:pPr>
        <w:widowControl/>
        <w:spacing w:line="56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（二）一般公共预算当年拨款结构情况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1. 2050202小学教育（类） :2019年预算数为1255.68  万元，占55% 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2、2050203中学教育（类） :2019年预算数为1025.98万元，占44%。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3、2080505机关事业单位养老保险缴费支出（类）:2019年预算数为165.21万元，占1% 。</w:t>
      </w:r>
    </w:p>
    <w:p w:rsidR="00CD5A09" w:rsidRDefault="001E53E8">
      <w:pPr>
        <w:widowControl/>
        <w:spacing w:line="56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1.教育支出（类）普通教育(款)小学教育（项）1255.68万元，比上年执行数减少222.68万元，减少15%，主要原因是小学教师人员调整，使得小学增加中学减少。</w:t>
      </w:r>
    </w:p>
    <w:p w:rsidR="00CD5A09" w:rsidRDefault="001E53E8">
      <w:pPr>
        <w:spacing w:line="58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2、教育支出（类）普通教育(款)中学教育（项）1025.98 万元，比上年执行数增加119.89万元，增加12%，主要原因是厉行节约，从严从紧编制预算，清理整合项目资金，规范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项目设置和管理。</w:t>
      </w:r>
    </w:p>
    <w:p w:rsidR="00CD5A09" w:rsidRDefault="001E53E8">
      <w:pPr>
        <w:spacing w:line="58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3、社会保障和就业支出（类）行政事业单位离退休（款）机关事业单位养老保险缴费支出（项）165.21万元，比上年执行数增加54.46万元，增加24%万元，主要原因本学期新入编老师增加。</w:t>
      </w:r>
    </w:p>
    <w:p w:rsidR="00CD5A09" w:rsidRDefault="00CD5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CD5A09" w:rsidRDefault="001E53E8">
      <w:pPr>
        <w:spacing w:line="560" w:lineRule="exact"/>
        <w:ind w:firstLineChars="150" w:firstLine="48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六、</w:t>
      </w: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关于乌鲁木齐市第四十七中学2019年一般公共预算基本支出情况说明</w:t>
      </w:r>
    </w:p>
    <w:p w:rsidR="00CD5A09" w:rsidRDefault="001E53E8">
      <w:pPr>
        <w:tabs>
          <w:tab w:val="left" w:pos="735"/>
        </w:tabs>
        <w:spacing w:line="56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乌鲁木齐市第四十七中学2019年一般公共预算基本支出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出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2281.66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万元， 其中：人员经费1888.8万元，主要包括： </w:t>
      </w:r>
      <w:r>
        <w:rPr>
          <w:rFonts w:ascii="仿宋" w:eastAsia="仿宋" w:hAnsi="仿宋" w:hint="eastAsia"/>
          <w:bCs/>
          <w:sz w:val="32"/>
          <w:szCs w:val="32"/>
        </w:rPr>
        <w:t>工资福利支出预算: 1689.02万元，其中：基本工资:426.07万元,津贴补贴:108.82万元;采暖补贴10.43万元，四项奖金208.8万元，机关事业单位基本养老保险165.21万元，住房公积金138.11万元，基础性绩效272.68万元，奖励性绩效120.73万元，社会保障缴费：238.17万3；对个人和家庭补助支出预算:199.78万元，其中：财政发放独生子女奖励金及书报费:114.89万元，住房公积金:36.49万元，离休人员医疗补助13.2万元，遗属补助0.44万元，离休费21.58万元，采暖补贴13万元。离休人员公用经费0.18万元，。</w:t>
      </w:r>
    </w:p>
    <w:p w:rsidR="00CD5A09" w:rsidRDefault="001E53E8">
      <w:pPr>
        <w:tabs>
          <w:tab w:val="left" w:pos="735"/>
        </w:tabs>
        <w:spacing w:line="560" w:lineRule="exact"/>
        <w:ind w:firstLineChars="100" w:firstLine="3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公用经费</w:t>
      </w:r>
      <w:r>
        <w:rPr>
          <w:rFonts w:ascii="仿宋" w:eastAsia="仿宋" w:hAnsi="仿宋" w:hint="eastAsia"/>
          <w:bCs/>
          <w:sz w:val="32"/>
          <w:szCs w:val="32"/>
        </w:rPr>
        <w:t>:</w:t>
      </w:r>
      <w:r>
        <w:rPr>
          <w:rFonts w:ascii="仿宋" w:eastAsia="仿宋" w:hAnsi="仿宋" w:cs="宋体" w:hint="eastAsia"/>
          <w:sz w:val="32"/>
          <w:szCs w:val="32"/>
        </w:rPr>
        <w:t>392.86</w:t>
      </w:r>
      <w:r>
        <w:rPr>
          <w:rFonts w:ascii="仿宋" w:eastAsia="仿宋" w:hAnsi="仿宋" w:hint="eastAsia"/>
          <w:bCs/>
          <w:sz w:val="32"/>
          <w:szCs w:val="32"/>
        </w:rPr>
        <w:t>万元，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主要包括：</w:t>
      </w:r>
      <w:r>
        <w:rPr>
          <w:rFonts w:ascii="仿宋" w:eastAsia="仿宋" w:hAnsi="仿宋" w:hint="eastAsia"/>
          <w:bCs/>
          <w:sz w:val="32"/>
          <w:szCs w:val="32"/>
        </w:rPr>
        <w:t>办公费:10.56万元,水费：7.40万元，电费：8.45万元，邮寄费：0.53万元，办公电话费：2.12万元，办公取暖费：60.58万；公务车运行费：2..36万元，差旅费：3.96万元，维护费：5.81万元，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培训费:12.4万元,专用材料费：12.39万元，工会经费:10.7万元,福利费:24.6万元，其他商品支出6.07万元，退休人员公务费8.91万元，项目支出216.02万元，其中：2019年度班主任费23.83万元，2019年度城乡保障资金192.19万元。</w:t>
      </w:r>
    </w:p>
    <w:p w:rsidR="00CD5A09" w:rsidRDefault="001E53E8">
      <w:pPr>
        <w:tabs>
          <w:tab w:val="left" w:pos="735"/>
        </w:tabs>
        <w:spacing w:line="560" w:lineRule="exact"/>
        <w:ind w:firstLineChars="100" w:firstLine="32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七、关于乌鲁木齐市第四十七中学2019年一般公共预算项目支出情况说明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1、项目名称：城乡义务教育保障资金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设立的政策依据：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【2018】118号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预算安排规模：192.19万元。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项目承担单位：乌鲁木齐市第四十七中学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资金分配情况：第一批:150万元，第二批42.19万元。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资金执行时间：2019年1月-12月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2、项目名称：小学班主任费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设立的政策依据：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（2017）99号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预算安排规模：17.92万元。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项目承担单位：乌鲁木齐市第四十七中学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资金分配情况：17.92万元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资金执行时间：2019年1月-12月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资金来源：财政拨款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补贴人数：36人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补贴标准:483元/人，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补贴范围：班主任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补贴方式：直接支付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受益人群和社会效益：班主任任劳任怨，提高工作积极性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3、项目名称：中学班主任费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设立的政策依据：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（2017）99号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预算安排规模：5.91万元。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项目承担单位：乌鲁木齐市第四十七中学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资金分配情况：5.91万元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资金执行时间：2019年1月-12月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资金来源：财政拨款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补贴人数：12人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补贴标准:543元/人，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补贴范围：班主任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补贴方式：直接支付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受益人群和社会效益：班主任任劳任怨，提高工作积极性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4、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项目名称：离休医疗费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设立的政策依据：社保局统一安排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预算安排规模：13.2万元。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项目承担单位：乌鲁木齐市第四十七中学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资金分配情况：13.2万元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资金执行时间：2019年1月-12月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资金来源：财政拨款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补贴人数：2人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补贴标准:66000元/人，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补贴范围：离休干部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补贴方式：直接支付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受益人群和社会效益：离休干部医疗</w:t>
      </w:r>
    </w:p>
    <w:p w:rsidR="00CD5A09" w:rsidRDefault="001E53E8">
      <w:pPr>
        <w:spacing w:before="100" w:beforeAutospacing="1" w:after="100" w:afterAutospacing="1" w:line="500" w:lineRule="exact"/>
        <w:ind w:firstLine="482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八</w:t>
      </w: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、关于乌鲁木齐市第四十七中学2019年一般公共预算“三公”经费预算情况说明</w:t>
      </w:r>
    </w:p>
    <w:p w:rsidR="00CD5A09" w:rsidRDefault="001E53E8">
      <w:pPr>
        <w:spacing w:before="100" w:beforeAutospacing="1" w:after="100" w:afterAutospacing="1" w:line="315" w:lineRule="atLeast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乌鲁木齐市第四十七中学2019年“三公”经费财政拨款预算数为2.36万元，其中：因公出国（境）费0万元，公务用车购置0万元，公务用车运行费2.36万元，公务接待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费0万元。</w:t>
      </w:r>
    </w:p>
    <w:p w:rsidR="00CD5A09" w:rsidRDefault="001E53E8">
      <w:pPr>
        <w:widowControl/>
        <w:spacing w:line="560" w:lineRule="exact"/>
        <w:ind w:firstLine="642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2019年“三公”经费财政拨款预算比上年减少0万元，其中：因公出国（境）费增加0万元；公务用车购置费为0，未安排预算。</w:t>
      </w:r>
    </w:p>
    <w:p w:rsidR="00CD5A09" w:rsidRDefault="001E53E8">
      <w:pPr>
        <w:widowControl/>
        <w:spacing w:line="56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九、关于47中2019年政府性基金预算拨款情况说明</w:t>
      </w:r>
    </w:p>
    <w:p w:rsidR="00CD5A09" w:rsidRDefault="001E53E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47中2019年没有使用政府性基金预算拨款安排的支出，政府性基金预算支出情况表为空表。</w:t>
      </w:r>
    </w:p>
    <w:p w:rsidR="00CD5A09" w:rsidRDefault="001E53E8">
      <w:pPr>
        <w:spacing w:before="100" w:beforeAutospacing="1" w:after="100" w:afterAutospacing="1" w:line="560" w:lineRule="exact"/>
        <w:ind w:firstLine="48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十、其他重要事项的情况说明</w:t>
      </w:r>
    </w:p>
    <w:p w:rsidR="00CD5A09" w:rsidRDefault="001E53E8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D5A09" w:rsidRDefault="001E53E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2019年，本级及下属 0 家行政单位、 0家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事业单位和1 家事业单位的机关运行经费财政拨款预算176.84 万元，比上年预算增加34.4 万元，增长19   %。主要原因是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我校增加了新教学楼的暖费。</w:t>
      </w:r>
    </w:p>
    <w:p w:rsidR="00CD5A09" w:rsidRDefault="00CD5A09">
      <w:pPr>
        <w:spacing w:line="560" w:lineRule="exact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</w:p>
    <w:p w:rsidR="00CD5A09" w:rsidRDefault="001E53E8">
      <w:pPr>
        <w:spacing w:line="560" w:lineRule="exact"/>
        <w:ind w:firstLine="642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（二）政府采购情况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2019年，47中及下属单位政府采购预算 0 万元，其中：政府采购货物预算 0 万元，政府采购工程预算 0 万元，政府采购服务预算 0万元。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2019年度本部门面向中小企业预留政府采购项目预算金额 0 万元，其中：面向小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微企业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预留政府采购项目预算金额   0 万元。</w:t>
      </w:r>
    </w:p>
    <w:p w:rsidR="00CD5A09" w:rsidRDefault="001E53E8">
      <w:pPr>
        <w:spacing w:line="560" w:lineRule="exact"/>
        <w:ind w:firstLine="642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（三）国有资产占用使用情况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截至2018年底，47中及下属各预算单位占用使用国有资产总体情况为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1.房屋 10775.06  平方米，价值1235.33  万元。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2.车辆 1   辆，价值 12.3  万元；其中：一般公务用车 1 辆，价值  12.3 万元；执法执勤用车  0 辆，价值 0  万元；其他车辆  0辆，价值   0万元。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3.办公家具价值1578.50 万元。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4.其他资产价值 8119.39万元。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单位价值50万元以上大型设备0  台（套），单位价值100万元以上大型设备 0 台（套）。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2019年部门预算未安排购置车辆经费（或安排购置车辆经费0  万元），安排购置50万元以上大型设备 0 台（套），单位价值100万元以上大型设备 0 台（套）。</w:t>
      </w:r>
    </w:p>
    <w:p w:rsidR="00CD5A09" w:rsidRDefault="00CD5A09">
      <w:pPr>
        <w:widowControl/>
        <w:spacing w:line="56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CD5A09" w:rsidRDefault="001E53E8">
      <w:pPr>
        <w:spacing w:line="560" w:lineRule="exact"/>
        <w:ind w:firstLine="642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（四）预算绩效情况</w:t>
      </w:r>
    </w:p>
    <w:p w:rsidR="00CD5A09" w:rsidRDefault="001E53E8">
      <w:pPr>
        <w:spacing w:line="560" w:lineRule="exact"/>
        <w:ind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2019年度，本年度实行绩效管理的项目 4个，涉及预算金额 229.22万元。具体情况见下表：</w:t>
      </w:r>
    </w:p>
    <w:p w:rsidR="00CD5A09" w:rsidRDefault="00CD5A09">
      <w:pPr>
        <w:spacing w:line="560" w:lineRule="exact"/>
        <w:ind w:firstLineChars="800" w:firstLine="257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</w:p>
    <w:p w:rsidR="00CD5A09" w:rsidRDefault="00CD5A09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CD5A09" w:rsidRDefault="00CD5A09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D5A09" w:rsidRDefault="00CD5A09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D5A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770"/>
        <w:gridCol w:w="155"/>
        <w:gridCol w:w="249"/>
        <w:gridCol w:w="1132"/>
        <w:gridCol w:w="2143"/>
        <w:gridCol w:w="249"/>
        <w:gridCol w:w="249"/>
      </w:tblGrid>
      <w:tr w:rsidR="00CD5A09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1E53E8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乌鲁木齐市第四十七中学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2019年城乡义务教育保障机制资金</w:t>
            </w:r>
          </w:p>
        </w:tc>
      </w:tr>
      <w:tr w:rsidR="00CD5A0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192.19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192.19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D5A09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普通初中每生每年800元，小学每生600元，合计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192.19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2641人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通初中每生每年800元，小学每生600元，合计</w:t>
            </w: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192.19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万元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学生、家长满意率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</w:tbl>
    <w:p w:rsidR="00CD5A09" w:rsidRDefault="00CD5A09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D5A0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D5A09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1E53E8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乌鲁木齐市第四十七中学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CD5A0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5.91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5.91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D5A09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班主任费标准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中学534元/人合计5.91万元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12人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13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CD5A09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1E53E8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乌鲁木齐市第四十七中学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CD5A0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17.92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23.83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D5A09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班主任费标准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小学：482元合计17.92万元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36人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13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上级直属教育局、教师满意率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CD5A09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1E53E8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乌鲁木齐市第四十七中学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离休医疗</w:t>
            </w:r>
          </w:p>
        </w:tc>
      </w:tr>
      <w:tr w:rsidR="00CD5A0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09" w:rsidRDefault="001E53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公用经费基准定额为普通初中每生每年800元</w:t>
            </w: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D5A09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人均6.6万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2人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CD5A0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A09">
        <w:trPr>
          <w:trHeight w:val="13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离休干部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2人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保障离休医疗费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稳定离休人员</w:t>
            </w: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9" w:rsidRDefault="00CD5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CD5A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D5A0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09" w:rsidRDefault="001E53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</w:tbl>
    <w:p w:rsidR="00CD5A09" w:rsidRDefault="00CD5A09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D5A09" w:rsidRDefault="001E53E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CD5A09" w:rsidRDefault="001E53E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无</w:t>
      </w:r>
    </w:p>
    <w:p w:rsidR="00CD5A09" w:rsidRDefault="00CD5A09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D5A09" w:rsidRDefault="001E53E8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CD5A09" w:rsidRDefault="001E53E8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D5A09" w:rsidRDefault="001E53E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D5A09" w:rsidRDefault="00CD5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D5A09" w:rsidRDefault="00CD5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D5A09" w:rsidRDefault="00CD5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D5A09" w:rsidRDefault="001E53E8">
      <w:pPr>
        <w:widowControl/>
        <w:spacing w:line="560" w:lineRule="exact"/>
        <w:ind w:firstLineChars="1950" w:firstLine="62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乌鲁木齐市第四十七中学</w:t>
      </w:r>
    </w:p>
    <w:p w:rsidR="00CD5A09" w:rsidRDefault="001E53E8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CD5A09" w:rsidRDefault="00CD5A09"/>
    <w:p w:rsidR="00CD5A09" w:rsidRDefault="00CD5A09"/>
    <w:sectPr w:rsidR="00CD5A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06" w:rsidRDefault="007B6E06">
      <w:r>
        <w:separator/>
      </w:r>
    </w:p>
  </w:endnote>
  <w:endnote w:type="continuationSeparator" w:id="0">
    <w:p w:rsidR="007B6E06" w:rsidRDefault="007B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09" w:rsidRDefault="001E53E8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CD5A09" w:rsidRDefault="00CD5A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09" w:rsidRDefault="001E53E8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141F6" w:rsidRPr="00C141F6">
      <w:rPr>
        <w:rFonts w:ascii="宋体" w:eastAsia="宋体" w:hAnsi="宋体"/>
        <w:noProof/>
        <w:sz w:val="28"/>
        <w:szCs w:val="28"/>
        <w:lang w:val="zh-CN"/>
      </w:rPr>
      <w:t>-</w:t>
    </w:r>
    <w:r w:rsidR="00C141F6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CD5A09" w:rsidRDefault="00CD5A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06" w:rsidRDefault="007B6E06">
      <w:r>
        <w:separator/>
      </w:r>
    </w:p>
  </w:footnote>
  <w:footnote w:type="continuationSeparator" w:id="0">
    <w:p w:rsidR="007B6E06" w:rsidRDefault="007B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2F5D"/>
    <w:rsid w:val="0001221E"/>
    <w:rsid w:val="00015C7A"/>
    <w:rsid w:val="000167F4"/>
    <w:rsid w:val="000413A4"/>
    <w:rsid w:val="00052DBD"/>
    <w:rsid w:val="0007312F"/>
    <w:rsid w:val="00075FEA"/>
    <w:rsid w:val="000929C0"/>
    <w:rsid w:val="000A6F2E"/>
    <w:rsid w:val="000A764C"/>
    <w:rsid w:val="000D00D4"/>
    <w:rsid w:val="000F6986"/>
    <w:rsid w:val="001533CF"/>
    <w:rsid w:val="00170FF3"/>
    <w:rsid w:val="001D1E9A"/>
    <w:rsid w:val="001E53E8"/>
    <w:rsid w:val="00285014"/>
    <w:rsid w:val="002A0B86"/>
    <w:rsid w:val="002B5144"/>
    <w:rsid w:val="002B5556"/>
    <w:rsid w:val="00307C9C"/>
    <w:rsid w:val="00312666"/>
    <w:rsid w:val="00314054"/>
    <w:rsid w:val="00325B17"/>
    <w:rsid w:val="003A1582"/>
    <w:rsid w:val="003F4281"/>
    <w:rsid w:val="003F79F3"/>
    <w:rsid w:val="0041216C"/>
    <w:rsid w:val="004557E2"/>
    <w:rsid w:val="0045625E"/>
    <w:rsid w:val="00471803"/>
    <w:rsid w:val="0049168B"/>
    <w:rsid w:val="004B1EFC"/>
    <w:rsid w:val="004C08C3"/>
    <w:rsid w:val="004D20BF"/>
    <w:rsid w:val="004F6EFC"/>
    <w:rsid w:val="0053597F"/>
    <w:rsid w:val="005413BE"/>
    <w:rsid w:val="00590820"/>
    <w:rsid w:val="005976B6"/>
    <w:rsid w:val="005A6808"/>
    <w:rsid w:val="005B4B4A"/>
    <w:rsid w:val="005C4D7A"/>
    <w:rsid w:val="00605DC4"/>
    <w:rsid w:val="0065547F"/>
    <w:rsid w:val="0066768B"/>
    <w:rsid w:val="00670A51"/>
    <w:rsid w:val="006C6111"/>
    <w:rsid w:val="006F1E82"/>
    <w:rsid w:val="006F2164"/>
    <w:rsid w:val="007271EB"/>
    <w:rsid w:val="007327E6"/>
    <w:rsid w:val="00744B11"/>
    <w:rsid w:val="00773FF0"/>
    <w:rsid w:val="00774A86"/>
    <w:rsid w:val="00787E04"/>
    <w:rsid w:val="007A1F98"/>
    <w:rsid w:val="007B6E06"/>
    <w:rsid w:val="007C17E5"/>
    <w:rsid w:val="007C49D7"/>
    <w:rsid w:val="007D3D14"/>
    <w:rsid w:val="008249CD"/>
    <w:rsid w:val="008927BF"/>
    <w:rsid w:val="008E1D12"/>
    <w:rsid w:val="008E6676"/>
    <w:rsid w:val="008F3F12"/>
    <w:rsid w:val="008F61A5"/>
    <w:rsid w:val="009126C8"/>
    <w:rsid w:val="0094473E"/>
    <w:rsid w:val="00956888"/>
    <w:rsid w:val="009C2E16"/>
    <w:rsid w:val="009C6FBB"/>
    <w:rsid w:val="009F333B"/>
    <w:rsid w:val="00A23DEB"/>
    <w:rsid w:val="00AA27D2"/>
    <w:rsid w:val="00B408F7"/>
    <w:rsid w:val="00B4387A"/>
    <w:rsid w:val="00B5076B"/>
    <w:rsid w:val="00B87B30"/>
    <w:rsid w:val="00B916F7"/>
    <w:rsid w:val="00BC0BA3"/>
    <w:rsid w:val="00BC18B7"/>
    <w:rsid w:val="00BC490B"/>
    <w:rsid w:val="00BF6602"/>
    <w:rsid w:val="00C13F71"/>
    <w:rsid w:val="00C141F6"/>
    <w:rsid w:val="00C65F15"/>
    <w:rsid w:val="00C769E8"/>
    <w:rsid w:val="00C7739F"/>
    <w:rsid w:val="00CB39DD"/>
    <w:rsid w:val="00CB689C"/>
    <w:rsid w:val="00CD52CA"/>
    <w:rsid w:val="00CD5A09"/>
    <w:rsid w:val="00CF059E"/>
    <w:rsid w:val="00D1703C"/>
    <w:rsid w:val="00D27F5D"/>
    <w:rsid w:val="00D440BC"/>
    <w:rsid w:val="00D45345"/>
    <w:rsid w:val="00D839C2"/>
    <w:rsid w:val="00D855FF"/>
    <w:rsid w:val="00DA792B"/>
    <w:rsid w:val="00DB0B4B"/>
    <w:rsid w:val="00DF6CCB"/>
    <w:rsid w:val="00E07D87"/>
    <w:rsid w:val="00E156D4"/>
    <w:rsid w:val="00E2074B"/>
    <w:rsid w:val="00E314E7"/>
    <w:rsid w:val="00E446BF"/>
    <w:rsid w:val="00E5195A"/>
    <w:rsid w:val="00E76E41"/>
    <w:rsid w:val="00E823AD"/>
    <w:rsid w:val="00EA2F2D"/>
    <w:rsid w:val="00ED4EA8"/>
    <w:rsid w:val="00EE5B28"/>
    <w:rsid w:val="00F21F5C"/>
    <w:rsid w:val="00F33890"/>
    <w:rsid w:val="00F54E74"/>
    <w:rsid w:val="00F63D7A"/>
    <w:rsid w:val="00F8198A"/>
    <w:rsid w:val="00F8250A"/>
    <w:rsid w:val="00FA401E"/>
    <w:rsid w:val="00FA54C9"/>
    <w:rsid w:val="00FA5EB8"/>
    <w:rsid w:val="00FC4330"/>
    <w:rsid w:val="00FC6ABD"/>
    <w:rsid w:val="00FF4C08"/>
    <w:rsid w:val="3736792C"/>
    <w:rsid w:val="3A6E0DBA"/>
    <w:rsid w:val="424D0EAA"/>
    <w:rsid w:val="425517E2"/>
    <w:rsid w:val="44170D0D"/>
    <w:rsid w:val="477C4F69"/>
    <w:rsid w:val="4E057748"/>
    <w:rsid w:val="5C1F026F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D7182-9F27-4A66-88DA-036CB6B2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2050</Words>
  <Characters>11685</Characters>
  <Application>Microsoft Office Word</Application>
  <DocSecurity>0</DocSecurity>
  <Lines>97</Lines>
  <Paragraphs>27</Paragraphs>
  <ScaleCrop>false</ScaleCrop>
  <Company>Microsoft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68</cp:revision>
  <dcterms:created xsi:type="dcterms:W3CDTF">2019-02-23T08:13:00Z</dcterms:created>
  <dcterms:modified xsi:type="dcterms:W3CDTF">2019-08-14T04:53:00Z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