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66" w:rsidRDefault="0068665E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eastAsia="方正小标宋_GBK" w:hAnsi="宋体"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kern w:val="0"/>
          <w:sz w:val="44"/>
          <w:szCs w:val="44"/>
        </w:rPr>
      </w:r>
      <w:r>
        <w:rPr>
          <w:rFonts w:ascii="方正小标宋_GBK" w:eastAsia="方正小标宋_GBK" w:hAnsi="宋体"/>
          <w:kern w:val="0"/>
          <w:sz w:val="44"/>
          <w:szCs w:val="44"/>
        </w:rPr>
        <w:fldChar w:fldCharType="end"/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乌鲁木齐市第五十一中学</w:t>
      </w:r>
    </w:p>
    <w:p w:rsidR="009F3166" w:rsidRDefault="0068665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</w:p>
    <w:p w:rsidR="009F3166" w:rsidRDefault="0068665E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9F3166" w:rsidRDefault="009F3166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乌鲁木齐市第五十一中学单位概况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一、关于乌鲁木齐市第五十一中学2019年收支预算情况的总体说明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二、关于乌鲁木齐市第五十一中学2019年收入预算情况说明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三、关于乌鲁木齐市第五十一中学2019年支出预算情况说明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乌鲁木齐市第五十一中学2019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五、关于乌鲁木齐市第五十一中学2019年一般公共预算当年拨款情况说明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六、关于乌鲁木齐市第五十一中学2019年一般公共预算基本支出情况说明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七、关于乌鲁木齐市第五十一中学2019年项目支出情况说明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 关于乌鲁木齐市第五十一中学2019年一般公共预算“三公”经费预算情况说明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九、关于乌鲁木齐市第五十一中学2019年政府性基金预算拨款情况说明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9F3166" w:rsidRDefault="006866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9F3166" w:rsidRDefault="009F316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F3166" w:rsidRDefault="009F316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F3166" w:rsidRDefault="009F316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F3166" w:rsidRDefault="009F316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9F3166" w:rsidRDefault="0068665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   乌鲁木齐市第五十一中学单位概况</w:t>
      </w:r>
    </w:p>
    <w:p w:rsidR="009F3166" w:rsidRDefault="009F3166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9F3166" w:rsidRDefault="0068665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9F3166" w:rsidRDefault="006866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/>
          <w:kern w:val="0"/>
          <w:sz w:val="32"/>
          <w:szCs w:val="32"/>
        </w:rPr>
        <w:t>实施小学义务教育，促进基础教育发展。 执行事业单位会计制度-中小学校会计制度。</w:t>
      </w:r>
    </w:p>
    <w:p w:rsidR="009F3166" w:rsidRDefault="0068665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9F3166" w:rsidRDefault="006866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乌鲁木齐市第五十一中学</w:t>
      </w:r>
      <w:proofErr w:type="gramStart"/>
      <w:r>
        <w:rPr>
          <w:rFonts w:ascii="仿宋_GB2312" w:eastAsia="仿宋_GB2312" w:hAnsi="宋体" w:cs="宋体"/>
          <w:kern w:val="0"/>
          <w:sz w:val="32"/>
          <w:szCs w:val="32"/>
        </w:rPr>
        <w:t>学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</w:rPr>
        <w:t xml:space="preserve">无下属预算单位，下设 6 </w:t>
      </w:r>
      <w:proofErr w:type="gramStart"/>
      <w:r>
        <w:rPr>
          <w:rFonts w:ascii="仿宋_GB2312" w:eastAsia="仿宋_GB2312" w:hAnsi="宋体" w:cs="宋体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</w:rPr>
        <w:t>处室，分别是：党政办公室、教务处、教研室、德育处、总务处、安保科。</w:t>
      </w:r>
    </w:p>
    <w:p w:rsidR="009F3166" w:rsidRDefault="006866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乌鲁木齐市第五十一中学编制数 69 人，实有人数 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人，其中： 在职 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人，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减少3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人；退休 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人，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减少1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人；离休 0 人，增加</w:t>
      </w:r>
      <w:r w:rsidR="00D03462">
        <w:rPr>
          <w:rFonts w:ascii="仿宋_GB2312" w:eastAsia="仿宋_GB2312" w:hAnsi="宋体" w:cs="宋体" w:hint="eastAsia"/>
          <w:kern w:val="0"/>
          <w:sz w:val="32"/>
          <w:szCs w:val="32"/>
        </w:rPr>
        <w:t>或减少0人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F3166" w:rsidRDefault="009F316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F3166" w:rsidRDefault="0068665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  2019年部门预算公开表</w:t>
      </w:r>
    </w:p>
    <w:tbl>
      <w:tblPr>
        <w:tblW w:w="7760" w:type="dxa"/>
        <w:tblInd w:w="108" w:type="dxa"/>
        <w:tblLook w:val="04A0" w:firstRow="1" w:lastRow="0" w:firstColumn="1" w:lastColumn="0" w:noHBand="0" w:noVBand="1"/>
      </w:tblPr>
      <w:tblGrid>
        <w:gridCol w:w="2600"/>
        <w:gridCol w:w="1200"/>
        <w:gridCol w:w="2860"/>
        <w:gridCol w:w="1100"/>
      </w:tblGrid>
      <w:tr w:rsidR="00F41E2B" w:rsidRPr="00F41E2B" w:rsidTr="00F41E2B">
        <w:trPr>
          <w:trHeight w:val="34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F41E2B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F41E2B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表</w:t>
            </w:r>
            <w:proofErr w:type="gramStart"/>
            <w:r w:rsidRPr="00F41E2B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F41E2B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45"/>
        </w:trPr>
        <w:tc>
          <w:tcPr>
            <w:tcW w:w="7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F41E2B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F41E2B" w:rsidRPr="00F41E2B" w:rsidTr="00F41E2B">
        <w:trPr>
          <w:trHeight w:val="345"/>
        </w:trPr>
        <w:tc>
          <w:tcPr>
            <w:tcW w:w="7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F41E2B" w:rsidRPr="00F41E2B" w:rsidTr="00F41E2B">
        <w:trPr>
          <w:trHeight w:val="345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编制部门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乌鲁木齐市第五十一中学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F41E2B" w:rsidRPr="00F41E2B" w:rsidTr="00F41E2B">
        <w:trPr>
          <w:trHeight w:val="345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</w:p>
        </w:tc>
      </w:tr>
      <w:tr w:rsidR="00F41E2B" w:rsidRPr="00F41E2B" w:rsidTr="00F41E2B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1,189.77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82.97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灾害防治及应急管理支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</w:tr>
    </w:tbl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F3166" w:rsidRDefault="0068665E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tbl>
      <w:tblPr>
        <w:tblW w:w="8774" w:type="dxa"/>
        <w:tblInd w:w="108" w:type="dxa"/>
        <w:tblLook w:val="04A0" w:firstRow="1" w:lastRow="0" w:firstColumn="1" w:lastColumn="0" w:noHBand="0" w:noVBand="1"/>
      </w:tblPr>
      <w:tblGrid>
        <w:gridCol w:w="626"/>
        <w:gridCol w:w="686"/>
        <w:gridCol w:w="688"/>
        <w:gridCol w:w="1409"/>
        <w:gridCol w:w="1147"/>
        <w:gridCol w:w="995"/>
        <w:gridCol w:w="416"/>
        <w:gridCol w:w="483"/>
        <w:gridCol w:w="416"/>
        <w:gridCol w:w="416"/>
        <w:gridCol w:w="438"/>
        <w:gridCol w:w="464"/>
        <w:gridCol w:w="590"/>
      </w:tblGrid>
      <w:tr w:rsidR="00F41E2B" w:rsidRPr="00F41E2B" w:rsidTr="00F41E2B">
        <w:trPr>
          <w:trHeight w:val="319"/>
        </w:trPr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 w:rsidRPr="00F41E2B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596"/>
        </w:trPr>
        <w:tc>
          <w:tcPr>
            <w:tcW w:w="7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 w:rsidRPr="00F41E2B"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319"/>
        </w:trPr>
        <w:tc>
          <w:tcPr>
            <w:tcW w:w="7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乌鲁木齐市第五十一中学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F41E2B" w:rsidRPr="00F41E2B" w:rsidTr="00F41E2B">
        <w:trPr>
          <w:trHeight w:val="319"/>
        </w:trPr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教育收费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财政专户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财政拨款结转结余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F41E2B" w:rsidRPr="00F41E2B" w:rsidTr="00F41E2B">
        <w:trPr>
          <w:trHeight w:val="162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1E2B" w:rsidRPr="00F41E2B" w:rsidRDefault="00F41E2B" w:rsidP="00F41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41E2B" w:rsidRPr="00F41E2B" w:rsidTr="00F41E2B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乌鲁木齐市第五十一中学（小学）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2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82.97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82.97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82.97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82.97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82.97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82.97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2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1,189.77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1,189.77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2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1,189.77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1,189.77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2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1,189.77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1,189.77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2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41E2B" w:rsidRPr="00F41E2B" w:rsidTr="00F41E2B">
        <w:trPr>
          <w:trHeight w:val="27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1E2B" w:rsidRPr="00F41E2B" w:rsidRDefault="00F41E2B" w:rsidP="00F41E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1E2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F3166" w:rsidRDefault="0068665E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F3166" w:rsidRDefault="0068665E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noProof/>
          <w:szCs w:val="32"/>
        </w:rPr>
        <w:drawing>
          <wp:inline distT="0" distB="0" distL="0" distR="0">
            <wp:extent cx="5651500" cy="3359150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3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66" w:rsidRDefault="0068665E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tbl>
      <w:tblPr>
        <w:tblW w:w="8924" w:type="dxa"/>
        <w:tblInd w:w="108" w:type="dxa"/>
        <w:tblLook w:val="04A0" w:firstRow="1" w:lastRow="0" w:firstColumn="1" w:lastColumn="0" w:noHBand="0" w:noVBand="1"/>
      </w:tblPr>
      <w:tblGrid>
        <w:gridCol w:w="2235"/>
        <w:gridCol w:w="1026"/>
        <w:gridCol w:w="2713"/>
        <w:gridCol w:w="1007"/>
        <w:gridCol w:w="1117"/>
        <w:gridCol w:w="826"/>
      </w:tblGrid>
      <w:tr w:rsidR="00A87B08" w:rsidRPr="00A87B08" w:rsidTr="00A87B08">
        <w:trPr>
          <w:trHeight w:val="33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87B08">
              <w:rPr>
                <w:rFonts w:ascii="Arial" w:hAnsi="Arial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334"/>
        </w:trPr>
        <w:tc>
          <w:tcPr>
            <w:tcW w:w="89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B08" w:rsidRPr="00A87B08" w:rsidRDefault="00A87B08" w:rsidP="00A87B0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A87B08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A87B08" w:rsidRPr="00A87B08" w:rsidTr="00A87B08">
        <w:trPr>
          <w:trHeight w:val="334"/>
        </w:trPr>
        <w:tc>
          <w:tcPr>
            <w:tcW w:w="8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A87B08" w:rsidRPr="00A87B08" w:rsidTr="00A87B08">
        <w:trPr>
          <w:trHeight w:val="334"/>
        </w:trPr>
        <w:tc>
          <w:tcPr>
            <w:tcW w:w="5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乌鲁木齐市第五十一中学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A87B08" w:rsidRPr="00A87B08" w:rsidTr="00A87B08">
        <w:trPr>
          <w:trHeight w:val="33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A87B08" w:rsidRPr="00A87B08" w:rsidTr="00A87B08">
        <w:trPr>
          <w:trHeight w:val="334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1,189.77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1,189.77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82.97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82.97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>1,272.74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87B08" w:rsidRPr="00A87B08" w:rsidTr="00A87B08">
        <w:trPr>
          <w:trHeight w:val="29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B08" w:rsidRPr="00A87B08" w:rsidRDefault="00A87B08" w:rsidP="00A87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7B0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F3166" w:rsidRDefault="0068665E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F3166" w:rsidRDefault="0068665E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651500" cy="2941955"/>
            <wp:effectExtent l="1905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94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66" w:rsidRDefault="0068665E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F3166" w:rsidRDefault="0068665E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651500" cy="7422515"/>
            <wp:effectExtent l="1905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742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66" w:rsidRDefault="0068665E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F3166" w:rsidRDefault="0068665E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947410" cy="2133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1508" cy="21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66" w:rsidRDefault="0068665E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F3166" w:rsidRDefault="0068665E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noProof/>
          <w:szCs w:val="32"/>
        </w:rPr>
        <w:drawing>
          <wp:inline distT="0" distB="0" distL="0" distR="0">
            <wp:extent cx="5651500" cy="2223135"/>
            <wp:effectExtent l="1905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22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66" w:rsidRDefault="0068665E">
      <w:pPr>
        <w:outlineLvl w:val="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备注：无内容应公开空表并说明情况。</w:t>
      </w:r>
    </w:p>
    <w:p w:rsidR="009F3166" w:rsidRDefault="009F3166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9F3166" w:rsidRDefault="0068665E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noProof/>
          <w:szCs w:val="32"/>
        </w:rPr>
        <w:drawing>
          <wp:inline distT="0" distB="0" distL="0" distR="0">
            <wp:extent cx="5651500" cy="1990725"/>
            <wp:effectExtent l="1905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99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9F3166">
          <w:footerReference w:type="even" r:id="rId14"/>
          <w:footerReference w:type="default" r:id="rId15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备注：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乌鲁木齐市第五十一中学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年没有使用政府性基金预算拨款安排的支出，政府 性基金预算支出情况表为空表。</w:t>
      </w:r>
    </w:p>
    <w:p w:rsidR="009F3166" w:rsidRDefault="0068665E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关于乌鲁木齐市第五十一中学2019年收支预算情况的总体说明</w:t>
      </w:r>
    </w:p>
    <w:p w:rsidR="009F3166" w:rsidRDefault="0068665E">
      <w:pPr>
        <w:ind w:firstLineChars="250" w:firstLine="8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按照全口径预算的原则，乌鲁木齐市第五十一中学2019年所有收入和支出均纳入部门预算管理。收支总预算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1,272.74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F3166" w:rsidRDefault="0068665E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1,272.74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 政府性基金预算0万元。</w:t>
      </w:r>
    </w:p>
    <w:p w:rsidR="009F3166" w:rsidRDefault="0068665E">
      <w:pPr>
        <w:ind w:firstLineChars="200"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</w:t>
      </w:r>
      <w:r>
        <w:rPr>
          <w:rFonts w:ascii="仿宋_GB2312" w:eastAsia="仿宋_GB2312" w:hAnsi="宋体" w:cs="宋体"/>
          <w:kern w:val="0"/>
          <w:sz w:val="32"/>
          <w:szCs w:val="32"/>
        </w:rPr>
        <w:t>1189.77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宋体"/>
          <w:kern w:val="0"/>
          <w:sz w:val="32"/>
          <w:szCs w:val="32"/>
        </w:rPr>
        <w:t>82.97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二、关于乌鲁木齐市第五十一中学2019年收入预算情况说明</w:t>
      </w:r>
    </w:p>
    <w:p w:rsidR="009F3166" w:rsidRDefault="0068665E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乌鲁木齐市第五十一中学部门收入预算</w:t>
      </w:r>
      <w:r>
        <w:rPr>
          <w:rFonts w:ascii="仿宋_GB2312" w:eastAsia="仿宋_GB2312" w:hAnsi="宋体" w:cs="宋体"/>
          <w:kern w:val="0"/>
          <w:sz w:val="32"/>
          <w:szCs w:val="32"/>
        </w:rPr>
        <w:t>1272.74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9F3166" w:rsidRDefault="0068665E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1272.74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万元，占100 %，比上年减少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>252.60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万元，主要原因是实行勤俭节约，合理配置，</w:t>
      </w:r>
      <w:r>
        <w:rPr>
          <w:rFonts w:ascii="仿宋_GB2312" w:eastAsia="仿宋_GB2312" w:hAnsi="宋体" w:cs="宋体"/>
          <w:kern w:val="0"/>
          <w:sz w:val="32"/>
          <w:szCs w:val="32"/>
        </w:rPr>
        <w:t>清理整合项目资金，规范项目设置和管理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    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三、关于乌鲁木齐市第五十一中学2019年支出预算情况说明</w:t>
      </w:r>
    </w:p>
    <w:p w:rsidR="009F3166" w:rsidRDefault="0068665E">
      <w:pPr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乌鲁木齐市第五十一中学2019年支出预算</w:t>
      </w:r>
      <w:r>
        <w:rPr>
          <w:rFonts w:ascii="仿宋_GB2312" w:eastAsia="仿宋_GB2312" w:hAnsi="宋体" w:cs="宋体"/>
          <w:kern w:val="0"/>
          <w:sz w:val="32"/>
          <w:szCs w:val="32"/>
        </w:rPr>
        <w:t>1272.74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1113.40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万元，占87.48 %，比上年减少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>268.34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万元，主要原因是实行勤俭节约，合理配置，</w:t>
      </w:r>
      <w:r>
        <w:rPr>
          <w:rFonts w:ascii="仿宋_GB2312" w:eastAsia="仿宋_GB2312" w:hAnsi="宋体" w:cs="宋体"/>
          <w:kern w:val="0"/>
          <w:sz w:val="32"/>
          <w:szCs w:val="32"/>
        </w:rPr>
        <w:t>公用经费减少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F3166" w:rsidRDefault="0068665E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/>
          <w:kern w:val="0"/>
          <w:sz w:val="32"/>
          <w:szCs w:val="32"/>
        </w:rPr>
        <w:t>159.34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元，占12.52%，比上年增加15.74万元，主要原因是我校与乌鲁木齐市第129小学合并，学生人数增加，班级增加，相应的班主任费和义务教育保障机制资金也就增加。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乌鲁木齐市第五十一中学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2019年财政拨款收支预算情况的总体说明</w:t>
      </w:r>
    </w:p>
    <w:p w:rsidR="009F3166" w:rsidRDefault="0068665E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1272.74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收入全部为一般公共预算拨款，无政府性基金预算拨款。 </w:t>
      </w:r>
    </w:p>
    <w:p w:rsidR="009F3166" w:rsidRDefault="0068665E">
      <w:pPr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五、关于乌鲁木齐市第五十一中学2019年一般公共预算当年拨款情况说明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9F3166" w:rsidRDefault="0068665E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乌鲁木齐市第五十一中学2019年一般公共预算拨款基本支出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1113.40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>268.34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万元，下降19.42 %。主要原因是：实行勤俭节约，合理配置，</w:t>
      </w:r>
      <w:r>
        <w:rPr>
          <w:rFonts w:ascii="仿宋_GB2312" w:eastAsia="仿宋_GB2312" w:hAnsi="宋体" w:cs="宋体"/>
          <w:kern w:val="0"/>
          <w:sz w:val="32"/>
          <w:szCs w:val="32"/>
        </w:rPr>
        <w:t>公用经费减少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     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9F3166" w:rsidRDefault="0068665E">
      <w:pPr>
        <w:spacing w:line="580" w:lineRule="exact"/>
        <w:ind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2050202</w:t>
      </w:r>
      <w:r>
        <w:rPr>
          <w:rFonts w:ascii="仿宋_GB2312" w:eastAsia="仿宋_GB2312" w:hAnsi="宋体" w:cs="宋体"/>
          <w:kern w:val="0"/>
          <w:sz w:val="32"/>
          <w:szCs w:val="32"/>
        </w:rPr>
        <w:t>教育支出（类）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1189.77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万元，占 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3.48</w:t>
      </w:r>
      <w:r>
        <w:rPr>
          <w:rFonts w:ascii="仿宋_GB2312" w:eastAsia="仿宋_GB2312" w:hAnsi="宋体" w:cs="宋体"/>
          <w:kern w:val="0"/>
          <w:sz w:val="32"/>
          <w:szCs w:val="32"/>
        </w:rPr>
        <w:t>%。</w:t>
      </w:r>
    </w:p>
    <w:p w:rsidR="009F3166" w:rsidRDefault="0068665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2、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2080505</w:t>
      </w:r>
      <w:r>
        <w:rPr>
          <w:rFonts w:ascii="仿宋_GB2312" w:eastAsia="仿宋_GB2312" w:hAnsi="宋体" w:cs="宋体"/>
          <w:kern w:val="0"/>
          <w:sz w:val="32"/>
          <w:szCs w:val="32"/>
        </w:rPr>
        <w:t>社会保障和就业支出（类）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82.97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万元，占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6.52</w:t>
      </w:r>
      <w:r>
        <w:rPr>
          <w:rFonts w:ascii="仿宋_GB2312" w:eastAsia="仿宋_GB2312" w:hAnsi="宋体" w:cs="宋体"/>
          <w:kern w:val="0"/>
          <w:sz w:val="32"/>
          <w:szCs w:val="32"/>
        </w:rPr>
        <w:t>%。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9F3166" w:rsidRDefault="0068665E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2050202</w:t>
      </w:r>
      <w:r>
        <w:rPr>
          <w:rFonts w:ascii="仿宋_GB2312" w:eastAsia="仿宋_GB2312" w:hAnsi="宋体" w:cs="宋体"/>
          <w:kern w:val="0"/>
          <w:sz w:val="32"/>
          <w:szCs w:val="32"/>
        </w:rPr>
        <w:t>教育支出（类）普通教育（款）小学教育（项）：</w:t>
      </w: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1189.77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万元，比上年执行数减少 250.09万元，降低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17.40</w:t>
      </w:r>
      <w:r>
        <w:rPr>
          <w:rFonts w:ascii="仿宋_GB2312" w:eastAsia="仿宋_GB2312" w:hAnsi="宋体" w:cs="宋体"/>
          <w:kern w:val="0"/>
          <w:sz w:val="32"/>
          <w:szCs w:val="32"/>
        </w:rPr>
        <w:t>%， 主要原因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实行勤俭节约，合理配置，</w:t>
      </w:r>
      <w:r>
        <w:rPr>
          <w:rFonts w:ascii="仿宋_GB2312" w:eastAsia="仿宋_GB2312" w:hAnsi="宋体" w:cs="宋体"/>
          <w:kern w:val="0"/>
          <w:sz w:val="32"/>
          <w:szCs w:val="32"/>
        </w:rPr>
        <w:t>公用经费减少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F3166" w:rsidRDefault="0068665E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2080505</w:t>
      </w:r>
      <w:r>
        <w:rPr>
          <w:rFonts w:ascii="仿宋_GB2312" w:eastAsia="仿宋_GB2312" w:hAnsi="宋体" w:cs="宋体"/>
          <w:kern w:val="0"/>
          <w:sz w:val="32"/>
          <w:szCs w:val="32"/>
        </w:rPr>
        <w:t>社会保障和就业支出（类）行政事业单位离退休（款）机关 事业单位基本养老保险缴费支出（项）：201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82.97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 比上年执行数减少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2.51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万元，降低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2.94</w:t>
      </w:r>
      <w:r>
        <w:rPr>
          <w:rFonts w:ascii="仿宋_GB2312" w:eastAsia="仿宋_GB2312" w:hAnsi="宋体" w:cs="宋体"/>
          <w:kern w:val="0"/>
          <w:sz w:val="32"/>
          <w:szCs w:val="32"/>
        </w:rPr>
        <w:t>%，主要原因人员减少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3人</w:t>
      </w:r>
      <w:r>
        <w:rPr>
          <w:rFonts w:ascii="仿宋_GB2312" w:eastAsia="仿宋_GB2312" w:hAnsi="宋体" w:cs="宋体"/>
          <w:kern w:val="0"/>
          <w:sz w:val="32"/>
          <w:szCs w:val="32"/>
        </w:rPr>
        <w:t>，社会保障缴费减少。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六、关于乌鲁木齐市第五十一中学2019年一般公共预算基本支出情况说明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乌鲁木齐市第五十一中学2019年一般公共预算基本支出1113.40万元， 其中：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998.90万元，主要包括：基本工资194.16万元、津贴补贴58.68万元、奖金109.80万元、绩效工资228.53万元、机关事业单位基本养老保险缴费82.97万元、职工基本医疗保险缴费104.74万元、公务员医疗补助缴费23.28万元、其他社会保障缴费9.13万元、住房公积金70.28万元、对个人和家庭的补助（退休费）117.33万元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114.50万元，主要包括：办公费8.50万元，水费5.95万元，电费6.80万元，邮电费2.12万元，取暖费40.52万元，差旅费3.19万元，维修费4.67万元，培训费6.22万元，专用材料6.37万元，工会经费4.95万元，福利费11.39万元，公务用车维护2.36万元，其他商品和服务支出11.46万元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七、关于乌鲁木齐市第五十一中学2019年项目支出情况说明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乌鲁木齐市第五十一中学 201</w:t>
      </w:r>
      <w:r>
        <w:rPr>
          <w:rFonts w:ascii="仿宋_GB2312" w:eastAsia="仿宋_GB2312" w:hAnsi="黑体" w:hint="eastAsia"/>
          <w:sz w:val="32"/>
          <w:szCs w:val="32"/>
        </w:rPr>
        <w:t>9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/>
          <w:sz w:val="32"/>
          <w:szCs w:val="32"/>
        </w:rPr>
        <w:t>年一般</w:t>
      </w:r>
      <w:proofErr w:type="gramEnd"/>
      <w:r>
        <w:rPr>
          <w:rFonts w:ascii="仿宋_GB2312" w:eastAsia="仿宋_GB2312" w:hAnsi="黑体"/>
          <w:sz w:val="32"/>
          <w:szCs w:val="32"/>
        </w:rPr>
        <w:t xml:space="preserve">公共预算项目支出 </w:t>
      </w:r>
      <w:r>
        <w:rPr>
          <w:rFonts w:ascii="仿宋_GB2312" w:eastAsia="仿宋_GB2312" w:hAnsi="黑体" w:hint="eastAsia"/>
          <w:sz w:val="32"/>
          <w:szCs w:val="32"/>
        </w:rPr>
        <w:t>159.34</w:t>
      </w:r>
      <w:r>
        <w:rPr>
          <w:rFonts w:ascii="仿宋_GB2312" w:eastAsia="仿宋_GB2312" w:hAnsi="黑体"/>
          <w:sz w:val="32"/>
          <w:szCs w:val="32"/>
        </w:rPr>
        <w:t xml:space="preserve"> 万元， 主要</w:t>
      </w:r>
      <w:r>
        <w:rPr>
          <w:rFonts w:ascii="仿宋_GB2312" w:eastAsia="仿宋_GB2312" w:hAnsi="黑体" w:hint="eastAsia"/>
          <w:sz w:val="32"/>
          <w:szCs w:val="32"/>
        </w:rPr>
        <w:t>是</w:t>
      </w:r>
      <w:r>
        <w:rPr>
          <w:rFonts w:ascii="仿宋_GB2312" w:eastAsia="仿宋_GB2312" w:hAnsi="黑体"/>
          <w:sz w:val="32"/>
          <w:szCs w:val="32"/>
        </w:rPr>
        <w:t>:</w:t>
      </w:r>
      <w:r>
        <w:rPr>
          <w:rFonts w:ascii="仿宋_GB2312" w:eastAsia="仿宋_GB2312" w:hAnsi="黑体" w:hint="eastAsia"/>
          <w:sz w:val="32"/>
          <w:szCs w:val="32"/>
        </w:rPr>
        <w:t xml:space="preserve"> 班主任费22.77万元，义务教育保障机制资金136.57万元。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</w:t>
      </w:r>
      <w:r>
        <w:rPr>
          <w:rFonts w:ascii="仿宋_GB2312" w:eastAsia="仿宋_GB2312" w:hAnsi="黑体"/>
          <w:sz w:val="32"/>
          <w:szCs w:val="32"/>
        </w:rPr>
        <w:t xml:space="preserve">项目名称：班主任费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黑体"/>
          <w:sz w:val="32"/>
          <w:szCs w:val="32"/>
        </w:rPr>
        <w:t>乌财教</w:t>
      </w:r>
      <w:proofErr w:type="gramEnd"/>
      <w:r>
        <w:rPr>
          <w:rFonts w:ascii="仿宋_GB2312" w:eastAsia="仿宋_GB2312" w:hAnsi="黑体"/>
          <w:sz w:val="32"/>
          <w:szCs w:val="32"/>
        </w:rPr>
        <w:t xml:space="preserve">【2017】99 号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预算安排规模：</w:t>
      </w:r>
      <w:r>
        <w:rPr>
          <w:rFonts w:ascii="仿宋_GB2312" w:eastAsia="仿宋_GB2312" w:hAnsi="黑体" w:hint="eastAsia"/>
          <w:sz w:val="32"/>
          <w:szCs w:val="32"/>
        </w:rPr>
        <w:t>22.77</w:t>
      </w:r>
      <w:r>
        <w:rPr>
          <w:rFonts w:ascii="仿宋_GB2312" w:eastAsia="仿宋_GB2312" w:hAnsi="黑体"/>
          <w:sz w:val="32"/>
          <w:szCs w:val="32"/>
        </w:rPr>
        <w:t xml:space="preserve">万元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项目承担单位：乌鲁木齐市第五十一中学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资金分配情况：</w:t>
      </w:r>
      <w:r>
        <w:rPr>
          <w:rFonts w:ascii="仿宋_GB2312" w:eastAsia="仿宋_GB2312" w:hAnsi="黑体" w:hint="eastAsia"/>
          <w:sz w:val="32"/>
          <w:szCs w:val="32"/>
        </w:rPr>
        <w:t>22.77</w:t>
      </w:r>
      <w:r>
        <w:rPr>
          <w:rFonts w:ascii="仿宋_GB2312" w:eastAsia="仿宋_GB2312" w:hAnsi="黑体"/>
          <w:sz w:val="32"/>
          <w:szCs w:val="32"/>
        </w:rPr>
        <w:t xml:space="preserve"> 万元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2019年01月-12月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资金来源：财政拨款</w:t>
      </w:r>
    </w:p>
    <w:p w:rsidR="009F3166" w:rsidRDefault="0068665E">
      <w:pPr>
        <w:widowControl/>
        <w:spacing w:line="580" w:lineRule="exact"/>
        <w:ind w:firstLineChars="400" w:firstLine="12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补贴人数：43 人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补贴标准：482 元/人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补贴范围：</w:t>
      </w:r>
      <w:r>
        <w:rPr>
          <w:rFonts w:ascii="仿宋_GB2312" w:eastAsia="仿宋_GB2312" w:hAnsi="黑体" w:hint="eastAsia"/>
          <w:sz w:val="32"/>
          <w:szCs w:val="32"/>
        </w:rPr>
        <w:t>2019年在岗</w:t>
      </w:r>
      <w:r>
        <w:rPr>
          <w:rFonts w:ascii="仿宋_GB2312" w:eastAsia="仿宋_GB2312" w:hAnsi="黑体"/>
          <w:sz w:val="32"/>
          <w:szCs w:val="32"/>
        </w:rPr>
        <w:t xml:space="preserve">班主任 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补贴方式：</w:t>
      </w:r>
      <w:r>
        <w:rPr>
          <w:rFonts w:ascii="仿宋_GB2312" w:eastAsia="仿宋_GB2312" w:hAnsi="宋体" w:cs="宋体" w:hint="eastAsia"/>
          <w:sz w:val="32"/>
          <w:szCs w:val="32"/>
        </w:rPr>
        <w:t>每月按班主任在岗情况发放</w:t>
      </w:r>
    </w:p>
    <w:p w:rsidR="009F3166" w:rsidRDefault="0068665E">
      <w:pPr>
        <w:spacing w:line="580" w:lineRule="exact"/>
        <w:ind w:leftChars="290" w:left="609" w:firstLineChars="250" w:firstLine="80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黑体"/>
          <w:sz w:val="32"/>
          <w:szCs w:val="32"/>
        </w:rPr>
        <w:t>发放程序：</w:t>
      </w:r>
      <w:r>
        <w:rPr>
          <w:rFonts w:ascii="仿宋_GB2312" w:eastAsia="仿宋_GB2312" w:hAnsi="宋体" w:cs="宋体" w:hint="eastAsia"/>
          <w:sz w:val="32"/>
          <w:szCs w:val="32"/>
        </w:rPr>
        <w:t>按照文件标准及考勤情况按月审批发放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收益人群和社会效益：班主任劳有所得，提高工作积极性。</w:t>
      </w:r>
    </w:p>
    <w:p w:rsidR="009F3166" w:rsidRDefault="0068665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项目二：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项目名称：201</w:t>
      </w:r>
      <w:r>
        <w:rPr>
          <w:rFonts w:ascii="仿宋_GB2312" w:eastAsia="仿宋_GB2312" w:hAnsi="黑体" w:hint="eastAsia"/>
          <w:sz w:val="32"/>
          <w:szCs w:val="32"/>
        </w:rPr>
        <w:t>9</w:t>
      </w:r>
      <w:r>
        <w:rPr>
          <w:rFonts w:ascii="仿宋_GB2312" w:eastAsia="仿宋_GB2312" w:hAnsi="黑体"/>
          <w:sz w:val="32"/>
          <w:szCs w:val="32"/>
        </w:rPr>
        <w:t xml:space="preserve">年城乡义务教育保障机制资金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设立的政策依据：</w:t>
      </w:r>
      <w:r>
        <w:rPr>
          <w:rFonts w:ascii="仿宋_GB2312" w:eastAsia="仿宋_GB2312" w:hAnsi="黑体" w:hint="eastAsia"/>
          <w:sz w:val="32"/>
          <w:szCs w:val="32"/>
        </w:rPr>
        <w:t>关于提前下达2019年城乡义务教育补助经的通知 （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乌财教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【2018】248号）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预算安排规模：</w:t>
      </w:r>
      <w:r>
        <w:rPr>
          <w:rFonts w:ascii="仿宋_GB2312" w:eastAsia="仿宋_GB2312" w:hAnsi="黑体" w:hint="eastAsia"/>
          <w:sz w:val="32"/>
          <w:szCs w:val="32"/>
        </w:rPr>
        <w:t>136.57</w:t>
      </w:r>
      <w:r>
        <w:rPr>
          <w:rFonts w:ascii="仿宋_GB2312" w:eastAsia="仿宋_GB2312" w:hAnsi="黑体"/>
          <w:sz w:val="32"/>
          <w:szCs w:val="32"/>
        </w:rPr>
        <w:t xml:space="preserve">万元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项目承担单位：乌鲁木齐市第五十一中学</w:t>
      </w:r>
      <w:proofErr w:type="gramStart"/>
      <w:r>
        <w:rPr>
          <w:rFonts w:ascii="仿宋_GB2312" w:eastAsia="仿宋_GB2312" w:hAnsi="黑体"/>
          <w:sz w:val="32"/>
          <w:szCs w:val="32"/>
        </w:rPr>
        <w:t>学</w:t>
      </w:r>
      <w:proofErr w:type="gramEnd"/>
      <w:r>
        <w:rPr>
          <w:rFonts w:ascii="仿宋_GB2312" w:eastAsia="仿宋_GB2312" w:hAnsi="黑体"/>
          <w:sz w:val="32"/>
          <w:szCs w:val="32"/>
        </w:rPr>
        <w:t xml:space="preserve">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资金分配情况：</w:t>
      </w:r>
      <w:r>
        <w:rPr>
          <w:rFonts w:ascii="仿宋_GB2312" w:eastAsia="仿宋_GB2312" w:hAnsi="黑体" w:hint="eastAsia"/>
          <w:sz w:val="32"/>
          <w:szCs w:val="32"/>
        </w:rPr>
        <w:t>136.57</w:t>
      </w:r>
      <w:r>
        <w:rPr>
          <w:rFonts w:ascii="仿宋_GB2312" w:eastAsia="仿宋_GB2312" w:hAnsi="黑体"/>
          <w:sz w:val="32"/>
          <w:szCs w:val="32"/>
        </w:rPr>
        <w:t xml:space="preserve">万元 </w:t>
      </w:r>
    </w:p>
    <w:p w:rsidR="009F3166" w:rsidRDefault="0068665E">
      <w:pPr>
        <w:widowControl/>
        <w:spacing w:line="580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资金执行时间：201</w:t>
      </w:r>
      <w:r>
        <w:rPr>
          <w:rFonts w:ascii="仿宋_GB2312" w:eastAsia="仿宋_GB2312" w:hAnsi="黑体" w:hint="eastAsia"/>
          <w:sz w:val="32"/>
          <w:szCs w:val="32"/>
        </w:rPr>
        <w:t>9</w:t>
      </w:r>
      <w:r>
        <w:rPr>
          <w:rFonts w:ascii="仿宋_GB2312" w:eastAsia="仿宋_GB2312" w:hAnsi="黑体"/>
          <w:sz w:val="32"/>
          <w:szCs w:val="32"/>
        </w:rPr>
        <w:t xml:space="preserve"> 年</w:t>
      </w:r>
      <w:r>
        <w:rPr>
          <w:rFonts w:ascii="仿宋_GB2312" w:eastAsia="仿宋_GB2312" w:hAnsi="黑体" w:hint="eastAsia"/>
          <w:sz w:val="32"/>
          <w:szCs w:val="32"/>
        </w:rPr>
        <w:t>1月-12月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八、关于乌鲁木齐市第五十一中学2019年一般公共预算“三公”经费预算情况说明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乌鲁木齐市第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五十一中学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</w:t>
      </w:r>
      <w:r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kern w:val="0"/>
          <w:sz w:val="32"/>
          <w:szCs w:val="32"/>
        </w:rPr>
        <w:t>三公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kern w:val="0"/>
          <w:sz w:val="32"/>
          <w:szCs w:val="32"/>
        </w:rPr>
        <w:t>经费财政拨款预算数为 2.36 万元，其中：因公出国（境）费 0 万元，公务用车购置 0 万元， 公务用车运行费 2.36 万元，公务接待费 0 万元。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</w:t>
      </w:r>
      <w:r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kern w:val="0"/>
          <w:sz w:val="32"/>
          <w:szCs w:val="32"/>
        </w:rPr>
        <w:t>三公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kern w:val="0"/>
          <w:sz w:val="32"/>
          <w:szCs w:val="32"/>
        </w:rPr>
        <w:t>经费财政拨款预算比上年减少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万元，其中： 其中：因公出国（境）费增加 0 万元，主要原因是与上年一致，未安排预算；公务用车购置费增加 0 万元，主要原因是与上年一致，未安排预算；公务用车运行费增加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万元，主要原因是与上年一致；公务 接待费增加 0 万元，主要原因是与上年一致，未安排预算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九、关于乌鲁木齐市第五十一中学2019年政府性基金预算拨款情况说明</w:t>
      </w:r>
    </w:p>
    <w:p w:rsidR="009F3166" w:rsidRDefault="0068665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乌鲁木齐市第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五十一中学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年没有使用政府性基金预算拨款安排的支出，政府性基金预算支出情况表为空表。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（一）机关运行经费情况</w:t>
      </w:r>
    </w:p>
    <w:p w:rsidR="009F3166" w:rsidRDefault="0068665E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年，乌鲁木齐市第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五十一中学</w:t>
      </w:r>
      <w:r>
        <w:rPr>
          <w:rFonts w:ascii="仿宋_GB2312" w:eastAsia="仿宋_GB2312" w:hAnsi="宋体" w:cs="宋体" w:hint="eastAsia"/>
          <w:sz w:val="32"/>
          <w:szCs w:val="32"/>
        </w:rPr>
        <w:t>及下属 0家行政单位、0家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事业单位和 0家事业单位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的机关运行经费财政拨款预算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114.50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万元，比上年预算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>
        <w:rPr>
          <w:rFonts w:ascii="仿宋_GB2312" w:eastAsia="仿宋_GB2312" w:hAnsi="宋体" w:cs="宋体"/>
          <w:kern w:val="0"/>
          <w:sz w:val="32"/>
          <w:szCs w:val="32"/>
        </w:rPr>
        <w:t>3.65万元，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上升3.30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%。主要原因是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我校与乌鲁木齐市第129小学合并，学生人数增加，班级增加，公用经费支出增加。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年，乌鲁木齐市第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五十一中学</w:t>
      </w:r>
      <w:r>
        <w:rPr>
          <w:rFonts w:ascii="仿宋_GB2312" w:eastAsia="仿宋_GB2312" w:hAnsi="宋体" w:cs="宋体"/>
          <w:kern w:val="0"/>
          <w:sz w:val="32"/>
          <w:szCs w:val="32"/>
        </w:rPr>
        <w:t>政府采购预算 0 万元，其中：政 府采购货物预算 0 万元，政府采购工程预算 0 万元，政府采购服务预 算 0 万元。 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年度本部门面向中小企业预留政府采购项目预算金额 0 万元， 其中：面向小</w:t>
      </w:r>
      <w:proofErr w:type="gramStart"/>
      <w:r>
        <w:rPr>
          <w:rFonts w:ascii="仿宋_GB2312" w:eastAsia="仿宋_GB2312" w:hAnsi="宋体" w:cs="宋体"/>
          <w:kern w:val="0"/>
          <w:sz w:val="32"/>
          <w:szCs w:val="32"/>
        </w:rPr>
        <w:t>微企业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</w:rPr>
        <w:t>预留政府采购项目预算金额 0 万元。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截至 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年底，乌鲁木齐市第五十一中学 占用使用国有资产总体 情况为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1.房屋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9682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平方米，价值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1968.05</w:t>
      </w:r>
      <w:r>
        <w:rPr>
          <w:rFonts w:ascii="仿宋_GB2312" w:eastAsia="仿宋_GB2312" w:hAnsi="宋体" w:cs="宋体"/>
          <w:kern w:val="0"/>
          <w:sz w:val="32"/>
          <w:szCs w:val="32"/>
        </w:rPr>
        <w:t>万元。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2.车辆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辆，价值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53.40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万元；其中：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其他车型2辆，价值53.40万元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。 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3.办公家具价值 27.24 万元。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4.其他资产价值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849.69</w:t>
      </w:r>
      <w:r>
        <w:rPr>
          <w:rFonts w:ascii="仿宋_GB2312" w:eastAsia="仿宋_GB2312" w:hAnsi="宋体" w:cs="宋体"/>
          <w:kern w:val="0"/>
          <w:sz w:val="32"/>
          <w:szCs w:val="32"/>
        </w:rPr>
        <w:t>万元。 单位价值 50 万元以上大型设备 0 台（套），单位价值 100 万元 以上大型设备 0 台（套）。 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年部门预算未安排购置车辆经费（或</w:t>
      </w: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安排购置车辆经费 0 万元），未安排购置 50 万元以上大型设备，未安排购置单位价值 100 万元以上大型设备。</w:t>
      </w:r>
    </w:p>
    <w:p w:rsidR="009F3166" w:rsidRDefault="006866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9F3166" w:rsidRDefault="006866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2019年度，本年度实行绩效管理的项目2个，涉及预算金额159.34万元。具体情况见下表：</w:t>
      </w:r>
    </w:p>
    <w:p w:rsidR="009F3166" w:rsidRDefault="009F316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F3166" w:rsidRDefault="009F316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F3166" w:rsidRDefault="009F316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F3166" w:rsidRDefault="009F3166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9F31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9F316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6866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9F316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316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乌鲁木齐市第五十一中学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9F316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22.77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22.77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</w:tr>
      <w:tr w:rsidR="009F316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66" w:rsidRDefault="0068665E">
            <w:pPr>
              <w:widowControl/>
              <w:spacing w:line="580" w:lineRule="exact"/>
              <w:ind w:firstLineChars="450" w:firstLine="81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班主任劳有所得，提高工作积极性。</w:t>
            </w:r>
          </w:p>
        </w:tc>
      </w:tr>
      <w:tr w:rsidR="009F316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F316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22.77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全部用于班主任津贴的发放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指标2;班主任补助标准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小学教师482元/月，全年发放10个月。2月和8月为12元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指标1：按月发放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12个月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指标2：发放到教师个人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指标1：班主任人数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43个班主任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指标1：顺利完成班级管理工作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以保证正常教学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指标2：教师基础待遇得以保障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指标1：为社会培养接班人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指标1：教师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指标2：创造各族青少年学习在学校，生活在学校的良好办学条件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指标1：保障班主任待遇，以保证教学管理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稳定教师队伍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弥补日常公用经费的不足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指标1班级及校园卫生清扫组织及管理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指标1上级直属教育局、学生、家长满意度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90%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9F31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9F316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9F3166" w:rsidRDefault="006866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9F316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316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乌鲁木齐市第五十一中学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义务教育保障机制资金</w:t>
            </w:r>
          </w:p>
        </w:tc>
      </w:tr>
      <w:tr w:rsidR="009F316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136.57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136.57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</w:tr>
      <w:tr w:rsidR="009F316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66" w:rsidRDefault="0068665E">
            <w:pPr>
              <w:widowControl/>
              <w:spacing w:line="580" w:lineRule="exact"/>
              <w:ind w:firstLineChars="450" w:firstLine="81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提高义务教育基础设施，办人民满意的学校。</w:t>
            </w:r>
          </w:p>
        </w:tc>
      </w:tr>
      <w:tr w:rsidR="009F316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9F316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指标1：公用经费补助标准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小学600元/生    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指标2：教科书标准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生均180元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指标1：在2019年年末之前项目全部完成并结算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截止时间2019.12.31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指标1：学生人数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小学2124人   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指标2：班级数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43个班级　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指标1：公用经费享受比例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100%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指标2：免费教科书享受比例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100%</w:t>
            </w:r>
          </w:p>
        </w:tc>
      </w:tr>
      <w:tr w:rsidR="009F316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指标1：为社会培养接班人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指标1：创造各族青少年学习的良好办学条件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入学率、升学率在规定范围内，办学条件符合标准化、均衡化要求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指标2：创造各族青少年在校良好的生活条件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符合标准化、均衡化要求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指标1：保障正常教学环境及秩序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指标2：完善办学条件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有效加强</w:t>
            </w:r>
          </w:p>
        </w:tc>
      </w:tr>
      <w:tr w:rsidR="009F316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9F31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9F31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316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F316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166" w:rsidRDefault="009F3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9F31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166" w:rsidRDefault="006866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F3166" w:rsidRDefault="009F3166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9F316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F3166" w:rsidRDefault="0068665E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（五）其他需说明的事项：无</w:t>
      </w:r>
    </w:p>
    <w:p w:rsidR="009F3166" w:rsidRDefault="0068665E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9F3166" w:rsidRDefault="0068665E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9F3166" w:rsidRDefault="006866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9F3166" w:rsidRDefault="006866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9F3166" w:rsidRDefault="006866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9F3166" w:rsidRDefault="006866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9F3166" w:rsidRDefault="006866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9F3166" w:rsidRDefault="006866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9F3166" w:rsidRDefault="006866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9F3166" w:rsidRDefault="006866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</w:t>
      </w:r>
      <w:r>
        <w:rPr>
          <w:rFonts w:ascii="仿宋_GB2312" w:eastAsia="仿宋_GB2312" w:hint="eastAsia"/>
          <w:sz w:val="32"/>
          <w:szCs w:val="32"/>
        </w:rPr>
        <w:lastRenderedPageBreak/>
        <w:t>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9F3166" w:rsidRDefault="009F316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F3166" w:rsidRDefault="009F316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F3166" w:rsidRDefault="009F316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F3166" w:rsidRDefault="009F316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F3166" w:rsidRDefault="006866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乌鲁木齐市第五十一中学</w:t>
      </w:r>
    </w:p>
    <w:p w:rsidR="009F3166" w:rsidRDefault="0068665E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9F3166" w:rsidRDefault="009F3166"/>
    <w:p w:rsidR="009F3166" w:rsidRDefault="009F3166"/>
    <w:sectPr w:rsidR="009F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02" w:rsidRDefault="00392602">
      <w:r>
        <w:separator/>
      </w:r>
    </w:p>
  </w:endnote>
  <w:endnote w:type="continuationSeparator" w:id="0">
    <w:p w:rsidR="00392602" w:rsidRDefault="003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66" w:rsidRDefault="0068665E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9F3166" w:rsidRDefault="009F31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66" w:rsidRDefault="0068665E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D03462" w:rsidRPr="00D03462">
      <w:rPr>
        <w:rFonts w:ascii="宋体" w:eastAsia="宋体" w:hAnsi="宋体"/>
        <w:noProof/>
        <w:sz w:val="28"/>
        <w:szCs w:val="28"/>
        <w:lang w:val="zh-CN"/>
      </w:rPr>
      <w:t>-</w:t>
    </w:r>
    <w:r w:rsidR="00D03462">
      <w:rPr>
        <w:rFonts w:ascii="宋体" w:eastAsia="宋体" w:hAnsi="宋体"/>
        <w:noProof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  <w:p w:rsidR="009F3166" w:rsidRDefault="009F31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02" w:rsidRDefault="00392602">
      <w:r>
        <w:separator/>
      </w:r>
    </w:p>
  </w:footnote>
  <w:footnote w:type="continuationSeparator" w:id="0">
    <w:p w:rsidR="00392602" w:rsidRDefault="0039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0428D"/>
    <w:rsid w:val="00006CA0"/>
    <w:rsid w:val="000167F4"/>
    <w:rsid w:val="000413A4"/>
    <w:rsid w:val="00047552"/>
    <w:rsid w:val="000A18EE"/>
    <w:rsid w:val="000A718F"/>
    <w:rsid w:val="000F3102"/>
    <w:rsid w:val="00101133"/>
    <w:rsid w:val="001168A2"/>
    <w:rsid w:val="0012196B"/>
    <w:rsid w:val="00123F82"/>
    <w:rsid w:val="001533CF"/>
    <w:rsid w:val="001919CD"/>
    <w:rsid w:val="001B5513"/>
    <w:rsid w:val="001C0D6A"/>
    <w:rsid w:val="001C3842"/>
    <w:rsid w:val="001D5F82"/>
    <w:rsid w:val="00285014"/>
    <w:rsid w:val="00297C80"/>
    <w:rsid w:val="002A0B86"/>
    <w:rsid w:val="002A1152"/>
    <w:rsid w:val="002B4127"/>
    <w:rsid w:val="002B5144"/>
    <w:rsid w:val="002D65CF"/>
    <w:rsid w:val="00325B17"/>
    <w:rsid w:val="00346E50"/>
    <w:rsid w:val="00347885"/>
    <w:rsid w:val="003546B7"/>
    <w:rsid w:val="00355BB1"/>
    <w:rsid w:val="00392602"/>
    <w:rsid w:val="003A0979"/>
    <w:rsid w:val="003A3D92"/>
    <w:rsid w:val="003A4D9B"/>
    <w:rsid w:val="003B290C"/>
    <w:rsid w:val="00411C85"/>
    <w:rsid w:val="0044631A"/>
    <w:rsid w:val="00456515"/>
    <w:rsid w:val="00476FD3"/>
    <w:rsid w:val="00486BD3"/>
    <w:rsid w:val="0049168B"/>
    <w:rsid w:val="004B1EFC"/>
    <w:rsid w:val="004D656A"/>
    <w:rsid w:val="004F5230"/>
    <w:rsid w:val="005102C0"/>
    <w:rsid w:val="005413BE"/>
    <w:rsid w:val="00543DCC"/>
    <w:rsid w:val="00553E9D"/>
    <w:rsid w:val="005B1D4A"/>
    <w:rsid w:val="005B6CAC"/>
    <w:rsid w:val="005C4453"/>
    <w:rsid w:val="005C4D7A"/>
    <w:rsid w:val="00634272"/>
    <w:rsid w:val="006416C8"/>
    <w:rsid w:val="00653D85"/>
    <w:rsid w:val="0066768B"/>
    <w:rsid w:val="00672D11"/>
    <w:rsid w:val="00672FC0"/>
    <w:rsid w:val="00675373"/>
    <w:rsid w:val="0068665E"/>
    <w:rsid w:val="006F2164"/>
    <w:rsid w:val="006F6FF7"/>
    <w:rsid w:val="007271EB"/>
    <w:rsid w:val="007327E6"/>
    <w:rsid w:val="00767E15"/>
    <w:rsid w:val="00771630"/>
    <w:rsid w:val="00773FF0"/>
    <w:rsid w:val="00787F6A"/>
    <w:rsid w:val="00796206"/>
    <w:rsid w:val="007B0B81"/>
    <w:rsid w:val="007B57AA"/>
    <w:rsid w:val="007C395E"/>
    <w:rsid w:val="0082367B"/>
    <w:rsid w:val="00891A8D"/>
    <w:rsid w:val="008E2220"/>
    <w:rsid w:val="008F3F12"/>
    <w:rsid w:val="0094473E"/>
    <w:rsid w:val="009A15C0"/>
    <w:rsid w:val="009F3166"/>
    <w:rsid w:val="009F333B"/>
    <w:rsid w:val="00A4227F"/>
    <w:rsid w:val="00A474DD"/>
    <w:rsid w:val="00A81309"/>
    <w:rsid w:val="00A87B08"/>
    <w:rsid w:val="00A87FA7"/>
    <w:rsid w:val="00AA27D2"/>
    <w:rsid w:val="00AC0CFB"/>
    <w:rsid w:val="00B04770"/>
    <w:rsid w:val="00B11F69"/>
    <w:rsid w:val="00B87B30"/>
    <w:rsid w:val="00B916F7"/>
    <w:rsid w:val="00BB6543"/>
    <w:rsid w:val="00BB689E"/>
    <w:rsid w:val="00C705D6"/>
    <w:rsid w:val="00C97554"/>
    <w:rsid w:val="00CB39DD"/>
    <w:rsid w:val="00CB689C"/>
    <w:rsid w:val="00D03462"/>
    <w:rsid w:val="00D20E51"/>
    <w:rsid w:val="00D21EAB"/>
    <w:rsid w:val="00D56077"/>
    <w:rsid w:val="00D649DF"/>
    <w:rsid w:val="00D77774"/>
    <w:rsid w:val="00DA4477"/>
    <w:rsid w:val="00DB0B4B"/>
    <w:rsid w:val="00DB3D08"/>
    <w:rsid w:val="00DB5F37"/>
    <w:rsid w:val="00DC2391"/>
    <w:rsid w:val="00DF7DB7"/>
    <w:rsid w:val="00E156D4"/>
    <w:rsid w:val="00E24CE4"/>
    <w:rsid w:val="00E328B4"/>
    <w:rsid w:val="00E7147E"/>
    <w:rsid w:val="00E823AD"/>
    <w:rsid w:val="00E9197E"/>
    <w:rsid w:val="00EE5B28"/>
    <w:rsid w:val="00F1638E"/>
    <w:rsid w:val="00F2211A"/>
    <w:rsid w:val="00F41E2B"/>
    <w:rsid w:val="00F83A39"/>
    <w:rsid w:val="00F85B5A"/>
    <w:rsid w:val="00FC6903"/>
    <w:rsid w:val="00FC6ABD"/>
    <w:rsid w:val="3A6E0DBA"/>
    <w:rsid w:val="424D0EAA"/>
    <w:rsid w:val="425517E2"/>
    <w:rsid w:val="44170D0D"/>
    <w:rsid w:val="477C4F69"/>
    <w:rsid w:val="4E057748"/>
    <w:rsid w:val="5C1F026F"/>
    <w:rsid w:val="5DA34B6E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1281</Words>
  <Characters>7303</Characters>
  <Application>Microsoft Office Word</Application>
  <DocSecurity>0</DocSecurity>
  <Lines>60</Lines>
  <Paragraphs>17</Paragraphs>
  <ScaleCrop>false</ScaleCrop>
  <Company>Microsoft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50</cp:revision>
  <dcterms:created xsi:type="dcterms:W3CDTF">2019-03-03T09:57:00Z</dcterms:created>
  <dcterms:modified xsi:type="dcterms:W3CDTF">2019-08-14T04:56:00Z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