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061" w:rsidRDefault="00A26EB3">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高新区（新市区）红十字会</w:t>
      </w:r>
    </w:p>
    <w:p w:rsidR="007A4061" w:rsidRDefault="00A26EB3">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2019年部门预算公开</w:t>
      </w:r>
    </w:p>
    <w:p w:rsidR="007A4061" w:rsidRDefault="00A26EB3">
      <w:pPr>
        <w:widowControl/>
        <w:spacing w:before="100" w:beforeAutospacing="1" w:after="100" w:afterAutospacing="1"/>
        <w:jc w:val="center"/>
        <w:outlineLvl w:val="1"/>
        <w:rPr>
          <w:rFonts w:ascii="宋体" w:hAnsi="宋体"/>
          <w:b/>
          <w:kern w:val="0"/>
          <w:sz w:val="44"/>
          <w:szCs w:val="44"/>
        </w:rPr>
      </w:pPr>
      <w:r>
        <w:rPr>
          <w:rFonts w:ascii="黑体" w:eastAsia="黑体" w:hAnsi="黑体" w:hint="eastAsia"/>
          <w:kern w:val="0"/>
          <w:sz w:val="44"/>
          <w:szCs w:val="44"/>
        </w:rPr>
        <w:t>目录</w:t>
      </w:r>
    </w:p>
    <w:p w:rsidR="007A4061" w:rsidRDefault="007A4061">
      <w:pPr>
        <w:widowControl/>
        <w:spacing w:line="500" w:lineRule="exact"/>
        <w:jc w:val="center"/>
        <w:outlineLvl w:val="1"/>
        <w:rPr>
          <w:rFonts w:ascii="宋体" w:hAnsi="宋体"/>
          <w:b/>
          <w:kern w:val="0"/>
          <w:sz w:val="44"/>
          <w:szCs w:val="44"/>
        </w:rPr>
      </w:pPr>
    </w:p>
    <w:p w:rsidR="007A4061" w:rsidRDefault="00A26EB3">
      <w:pPr>
        <w:widowControl/>
        <w:spacing w:line="5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第一部分  红十字会单位概况</w:t>
      </w:r>
    </w:p>
    <w:p w:rsidR="007A4061" w:rsidRDefault="00A26EB3">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一、主要职能</w:t>
      </w:r>
    </w:p>
    <w:p w:rsidR="007A4061" w:rsidRDefault="00A26EB3">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二、机构设置及人员情况</w:t>
      </w:r>
    </w:p>
    <w:p w:rsidR="007A4061" w:rsidRDefault="00A26EB3">
      <w:pPr>
        <w:widowControl/>
        <w:spacing w:line="5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 xml:space="preserve">第二部分  </w:t>
      </w:r>
      <w:r>
        <w:rPr>
          <w:rFonts w:ascii="宋体" w:eastAsia="仿宋_GB2312" w:hAnsi="宋体" w:hint="eastAsia"/>
          <w:b/>
          <w:kern w:val="0"/>
          <w:sz w:val="32"/>
          <w:szCs w:val="32"/>
        </w:rPr>
        <w:t>2019</w:t>
      </w:r>
      <w:r>
        <w:rPr>
          <w:rFonts w:ascii="仿宋_GB2312" w:eastAsia="仿宋_GB2312" w:hAnsi="宋体" w:hint="eastAsia"/>
          <w:b/>
          <w:kern w:val="0"/>
          <w:sz w:val="32"/>
          <w:szCs w:val="32"/>
        </w:rPr>
        <w:t>年部门预算公开表</w:t>
      </w:r>
    </w:p>
    <w:p w:rsidR="007A4061" w:rsidRDefault="00A26EB3">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一、部门收支总体情况表</w:t>
      </w:r>
    </w:p>
    <w:p w:rsidR="007A4061" w:rsidRDefault="00A26EB3">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二、部门收入总体情况表</w:t>
      </w:r>
    </w:p>
    <w:p w:rsidR="007A4061" w:rsidRDefault="00A26EB3">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三、部门支出总体情况表</w:t>
      </w:r>
    </w:p>
    <w:p w:rsidR="007A4061" w:rsidRDefault="00A26EB3">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四、财政拨款收支总体情况表</w:t>
      </w:r>
    </w:p>
    <w:p w:rsidR="007A4061" w:rsidRDefault="00A26EB3">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五、一般公共预算支出情况表</w:t>
      </w:r>
    </w:p>
    <w:p w:rsidR="007A4061" w:rsidRDefault="00A26EB3">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六、一般公共预算基本支出情况表</w:t>
      </w:r>
    </w:p>
    <w:p w:rsidR="007A4061" w:rsidRDefault="00A26EB3">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w:t>
      </w:r>
      <w:r>
        <w:rPr>
          <w:rFonts w:ascii="仿宋_GB2312" w:eastAsia="仿宋_GB2312" w:hAnsi="宋体" w:hint="eastAsia"/>
          <w:bCs/>
          <w:kern w:val="0"/>
          <w:sz w:val="32"/>
          <w:szCs w:val="32"/>
        </w:rPr>
        <w:t>项目支出情况表</w:t>
      </w:r>
    </w:p>
    <w:p w:rsidR="007A4061" w:rsidRDefault="00A26EB3">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八、一般公共预算“三公”经费支出情况表</w:t>
      </w:r>
    </w:p>
    <w:p w:rsidR="007A4061" w:rsidRDefault="00A26EB3">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九、政府性基金预算支出情况表</w:t>
      </w:r>
    </w:p>
    <w:p w:rsidR="007A4061" w:rsidRDefault="00A26EB3">
      <w:pPr>
        <w:widowControl/>
        <w:spacing w:line="5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第三部分  2019年部门预算情况说明</w:t>
      </w:r>
    </w:p>
    <w:p w:rsidR="007A4061" w:rsidRDefault="00A26EB3">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一、关于红十字会2019年收支预算情况的总体说明</w:t>
      </w:r>
    </w:p>
    <w:p w:rsidR="007A4061" w:rsidRDefault="00A26EB3">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二、关于红十字会2019年收入预算情况说明</w:t>
      </w:r>
    </w:p>
    <w:p w:rsidR="007A4061" w:rsidRDefault="00A26EB3">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三、关于红十字会2019年支出预算情况说明</w:t>
      </w:r>
    </w:p>
    <w:p w:rsidR="007A4061" w:rsidRDefault="00A26EB3">
      <w:pPr>
        <w:widowControl/>
        <w:spacing w:line="56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lastRenderedPageBreak/>
        <w:t>四、关于</w:t>
      </w:r>
      <w:r>
        <w:rPr>
          <w:rFonts w:ascii="仿宋_GB2312" w:eastAsia="仿宋_GB2312" w:hAnsi="宋体" w:hint="eastAsia"/>
          <w:kern w:val="0"/>
          <w:sz w:val="32"/>
          <w:szCs w:val="32"/>
        </w:rPr>
        <w:t>红十字会2019</w:t>
      </w:r>
      <w:r>
        <w:rPr>
          <w:rFonts w:ascii="仿宋_GB2312" w:eastAsia="仿宋_GB2312" w:hAnsi="宋体" w:hint="eastAsia"/>
          <w:bCs/>
          <w:kern w:val="0"/>
          <w:sz w:val="32"/>
          <w:szCs w:val="32"/>
        </w:rPr>
        <w:t>年财政拨款收支预算情况的总体说明</w:t>
      </w:r>
    </w:p>
    <w:p w:rsidR="007A4061" w:rsidRDefault="00A26EB3">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五、关于红十字会2019年一般公共预算当年拨款情况说明</w:t>
      </w:r>
    </w:p>
    <w:p w:rsidR="007A4061" w:rsidRDefault="00A26EB3">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六、关于红十字会2019年一般公共预算基本支出情况说明</w:t>
      </w:r>
    </w:p>
    <w:p w:rsidR="007A4061" w:rsidRDefault="00A26EB3">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七、关于红十字会2019年项目支出情况说明</w:t>
      </w:r>
    </w:p>
    <w:p w:rsidR="007A4061" w:rsidRDefault="00A26EB3">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八、关于红十字会2019年一般公共预算“三公”经费预算情况说明</w:t>
      </w:r>
    </w:p>
    <w:p w:rsidR="007A4061" w:rsidRDefault="00A26EB3">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九、关于红十字会2019年政府性基金预算拨款情况说明</w:t>
      </w:r>
    </w:p>
    <w:p w:rsidR="007A4061" w:rsidRDefault="00A26EB3">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十、其他重要事项的情况说明</w:t>
      </w:r>
    </w:p>
    <w:p w:rsidR="007A4061" w:rsidRDefault="00A26EB3">
      <w:pPr>
        <w:widowControl/>
        <w:spacing w:line="5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  名词解释</w:t>
      </w:r>
    </w:p>
    <w:p w:rsidR="007A4061" w:rsidRDefault="007A4061">
      <w:pPr>
        <w:widowControl/>
        <w:spacing w:line="560" w:lineRule="exact"/>
        <w:outlineLvl w:val="1"/>
        <w:rPr>
          <w:rFonts w:ascii="仿宋_GB2312" w:eastAsia="仿宋_GB2312" w:hAnsi="宋体"/>
          <w:b/>
          <w:kern w:val="0"/>
          <w:sz w:val="32"/>
          <w:szCs w:val="32"/>
        </w:rPr>
      </w:pPr>
    </w:p>
    <w:p w:rsidR="007A4061" w:rsidRDefault="007A4061">
      <w:pPr>
        <w:widowControl/>
        <w:spacing w:line="560" w:lineRule="exact"/>
        <w:outlineLvl w:val="1"/>
        <w:rPr>
          <w:rFonts w:ascii="仿宋_GB2312" w:eastAsia="仿宋_GB2312" w:hAnsi="宋体"/>
          <w:b/>
          <w:kern w:val="0"/>
          <w:sz w:val="32"/>
          <w:szCs w:val="32"/>
        </w:rPr>
      </w:pPr>
    </w:p>
    <w:p w:rsidR="007A4061" w:rsidRDefault="007A4061">
      <w:pPr>
        <w:widowControl/>
        <w:spacing w:line="560" w:lineRule="exact"/>
        <w:outlineLvl w:val="1"/>
        <w:rPr>
          <w:rFonts w:ascii="仿宋_GB2312" w:eastAsia="仿宋_GB2312" w:hAnsi="宋体"/>
          <w:b/>
          <w:kern w:val="0"/>
          <w:sz w:val="32"/>
          <w:szCs w:val="32"/>
        </w:rPr>
      </w:pPr>
    </w:p>
    <w:p w:rsidR="007A4061" w:rsidRDefault="007A4061">
      <w:pPr>
        <w:widowControl/>
        <w:spacing w:line="560" w:lineRule="exact"/>
        <w:outlineLvl w:val="1"/>
        <w:rPr>
          <w:rFonts w:ascii="仿宋_GB2312" w:eastAsia="仿宋_GB2312" w:hAnsi="宋体"/>
          <w:b/>
          <w:kern w:val="0"/>
          <w:sz w:val="32"/>
          <w:szCs w:val="32"/>
        </w:rPr>
      </w:pPr>
    </w:p>
    <w:p w:rsidR="007A4061" w:rsidRDefault="007A4061">
      <w:pPr>
        <w:widowControl/>
        <w:spacing w:line="560" w:lineRule="exact"/>
        <w:outlineLvl w:val="1"/>
        <w:rPr>
          <w:rFonts w:ascii="仿宋_GB2312" w:eastAsia="仿宋_GB2312" w:hAnsi="宋体"/>
          <w:b/>
          <w:kern w:val="0"/>
          <w:sz w:val="32"/>
          <w:szCs w:val="32"/>
        </w:rPr>
      </w:pPr>
    </w:p>
    <w:p w:rsidR="007A4061" w:rsidRDefault="007A4061">
      <w:pPr>
        <w:widowControl/>
        <w:spacing w:line="560" w:lineRule="exact"/>
        <w:outlineLvl w:val="1"/>
        <w:rPr>
          <w:rFonts w:ascii="仿宋_GB2312" w:eastAsia="仿宋_GB2312" w:hAnsi="宋体"/>
          <w:b/>
          <w:kern w:val="0"/>
          <w:sz w:val="32"/>
          <w:szCs w:val="32"/>
        </w:rPr>
      </w:pPr>
    </w:p>
    <w:p w:rsidR="007A4061" w:rsidRDefault="007A4061">
      <w:pPr>
        <w:widowControl/>
        <w:spacing w:line="560" w:lineRule="exact"/>
        <w:outlineLvl w:val="1"/>
        <w:rPr>
          <w:rFonts w:ascii="仿宋_GB2312" w:eastAsia="仿宋_GB2312" w:hAnsi="宋体"/>
          <w:b/>
          <w:kern w:val="0"/>
          <w:sz w:val="32"/>
          <w:szCs w:val="32"/>
        </w:rPr>
      </w:pPr>
    </w:p>
    <w:p w:rsidR="007A4061" w:rsidRDefault="007A4061">
      <w:pPr>
        <w:widowControl/>
        <w:spacing w:line="560" w:lineRule="exact"/>
        <w:outlineLvl w:val="1"/>
        <w:rPr>
          <w:rFonts w:ascii="仿宋_GB2312" w:eastAsia="仿宋_GB2312" w:hAnsi="宋体"/>
          <w:b/>
          <w:kern w:val="0"/>
          <w:sz w:val="32"/>
          <w:szCs w:val="32"/>
        </w:rPr>
      </w:pPr>
    </w:p>
    <w:p w:rsidR="007A4061" w:rsidRDefault="007A4061">
      <w:pPr>
        <w:widowControl/>
        <w:spacing w:line="560" w:lineRule="exact"/>
        <w:outlineLvl w:val="1"/>
        <w:rPr>
          <w:rFonts w:ascii="仿宋_GB2312" w:eastAsia="仿宋_GB2312" w:hAnsi="宋体"/>
          <w:b/>
          <w:kern w:val="0"/>
          <w:sz w:val="32"/>
          <w:szCs w:val="32"/>
        </w:rPr>
      </w:pPr>
    </w:p>
    <w:p w:rsidR="007A4061" w:rsidRDefault="007A4061">
      <w:pPr>
        <w:widowControl/>
        <w:spacing w:line="560" w:lineRule="exact"/>
        <w:outlineLvl w:val="1"/>
        <w:rPr>
          <w:rFonts w:ascii="仿宋_GB2312" w:eastAsia="仿宋_GB2312" w:hAnsi="宋体"/>
          <w:b/>
          <w:kern w:val="0"/>
          <w:sz w:val="32"/>
          <w:szCs w:val="32"/>
        </w:rPr>
      </w:pPr>
    </w:p>
    <w:p w:rsidR="007A4061" w:rsidRDefault="007A4061">
      <w:pPr>
        <w:widowControl/>
        <w:spacing w:line="560" w:lineRule="exact"/>
        <w:outlineLvl w:val="1"/>
        <w:rPr>
          <w:rFonts w:ascii="仿宋_GB2312" w:eastAsia="仿宋_GB2312" w:hAnsi="宋体"/>
          <w:b/>
          <w:kern w:val="0"/>
          <w:sz w:val="32"/>
          <w:szCs w:val="32"/>
        </w:rPr>
      </w:pPr>
    </w:p>
    <w:p w:rsidR="007A4061" w:rsidRDefault="007A4061">
      <w:pPr>
        <w:widowControl/>
        <w:spacing w:line="560" w:lineRule="exact"/>
        <w:outlineLvl w:val="1"/>
        <w:rPr>
          <w:rFonts w:ascii="仿宋_GB2312" w:eastAsia="仿宋_GB2312" w:hAnsi="宋体"/>
          <w:b/>
          <w:kern w:val="0"/>
          <w:sz w:val="32"/>
          <w:szCs w:val="32"/>
        </w:rPr>
      </w:pPr>
    </w:p>
    <w:p w:rsidR="007A4061" w:rsidRDefault="007A4061">
      <w:pPr>
        <w:widowControl/>
        <w:spacing w:line="560" w:lineRule="exact"/>
        <w:outlineLvl w:val="1"/>
        <w:rPr>
          <w:rFonts w:ascii="仿宋_GB2312" w:eastAsia="仿宋_GB2312" w:hAnsi="宋体"/>
          <w:b/>
          <w:kern w:val="0"/>
          <w:sz w:val="32"/>
          <w:szCs w:val="32"/>
        </w:rPr>
      </w:pPr>
    </w:p>
    <w:p w:rsidR="007A4061" w:rsidRDefault="007A4061">
      <w:pPr>
        <w:widowControl/>
        <w:spacing w:line="560" w:lineRule="exact"/>
        <w:outlineLvl w:val="1"/>
        <w:rPr>
          <w:rFonts w:ascii="仿宋_GB2312" w:eastAsia="仿宋_GB2312" w:hAnsi="宋体"/>
          <w:b/>
          <w:kern w:val="0"/>
          <w:sz w:val="32"/>
          <w:szCs w:val="32"/>
        </w:rPr>
      </w:pPr>
    </w:p>
    <w:p w:rsidR="007A4061" w:rsidRDefault="00A26EB3">
      <w:pPr>
        <w:spacing w:line="560" w:lineRule="exact"/>
        <w:ind w:firstLineChars="200" w:firstLine="640"/>
        <w:outlineLvl w:val="1"/>
        <w:rPr>
          <w:rFonts w:ascii="黑体" w:eastAsia="黑体" w:hAnsi="黑体"/>
          <w:sz w:val="32"/>
          <w:szCs w:val="32"/>
        </w:rPr>
      </w:pPr>
      <w:r>
        <w:rPr>
          <w:rFonts w:ascii="黑体" w:eastAsia="黑体" w:hAnsi="黑体" w:hint="eastAsia"/>
          <w:sz w:val="32"/>
          <w:szCs w:val="32"/>
        </w:rPr>
        <w:lastRenderedPageBreak/>
        <w:t>第一部分  高新区（新市区）红十字会单位概况</w:t>
      </w:r>
    </w:p>
    <w:p w:rsidR="007A4061" w:rsidRDefault="007A4061">
      <w:pPr>
        <w:spacing w:line="560" w:lineRule="exact"/>
        <w:jc w:val="center"/>
        <w:outlineLvl w:val="1"/>
        <w:rPr>
          <w:rFonts w:ascii="宋体" w:hAnsi="宋体"/>
          <w:b/>
          <w:sz w:val="32"/>
          <w:szCs w:val="32"/>
        </w:rPr>
      </w:pPr>
    </w:p>
    <w:p w:rsidR="007A4061" w:rsidRDefault="00A26EB3">
      <w:pPr>
        <w:widowControl/>
        <w:spacing w:line="560" w:lineRule="exact"/>
        <w:outlineLvl w:val="1"/>
        <w:rPr>
          <w:rFonts w:ascii="仿宋_GB2312" w:eastAsia="仿宋_GB2312" w:hAnsi="宋体"/>
          <w:b/>
          <w:kern w:val="0"/>
          <w:sz w:val="32"/>
          <w:szCs w:val="32"/>
        </w:rPr>
      </w:pPr>
      <w:r>
        <w:rPr>
          <w:rFonts w:ascii="仿宋_GB2312" w:eastAsia="仿宋_GB2312" w:hAnsi="宋体" w:cs="宋体" w:hint="eastAsia"/>
          <w:sz w:val="32"/>
          <w:szCs w:val="32"/>
        </w:rPr>
        <w:t xml:space="preserve">　</w:t>
      </w:r>
      <w:r>
        <w:rPr>
          <w:rFonts w:ascii="仿宋_GB2312" w:eastAsia="仿宋_GB2312" w:hAnsi="宋体" w:hint="eastAsia"/>
          <w:b/>
          <w:kern w:val="0"/>
          <w:sz w:val="32"/>
          <w:szCs w:val="32"/>
        </w:rPr>
        <w:t xml:space="preserve"> 一、主要职能</w:t>
      </w:r>
    </w:p>
    <w:p w:rsidR="007A4061" w:rsidRDefault="00A26EB3">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1、高新区（新市区）红十字会联合会（以下简称区红会），位于乌鲁木齐市四平路2288号创新广场A座，是高新区（新市区）区委领导下的人民团体，参照公务员法管理的正科级行政单位。红会现有工作人员3名，会长1名，科员2名。</w:t>
      </w:r>
    </w:p>
    <w:p w:rsidR="007A4061" w:rsidRDefault="00A26EB3">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2、区红会的主要业务工作有：</w:t>
      </w:r>
    </w:p>
    <w:p w:rsidR="007A4061" w:rsidRDefault="00A26EB3">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（一）宣传和执行《中华人民共和国红十字会法》和《中华人民共和国红十字标志使用办法》；</w:t>
      </w:r>
    </w:p>
    <w:p w:rsidR="007A4061" w:rsidRDefault="00A26EB3">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开展备灾救灾工作。制定应急预案，建立应急救援队伍；储备救灾物资，建设和管理备灾救灾设施；在自然灾害和突发事件中，开展救护和救助工作；根据自然灾害和突发事件的具体情况，由总会向国内外发出呼吁，依法接受国内外组织和个人的捐赠；地方各级红十字会在辖区内发出呼吁，依法接受国内外组织和个人的捐赠；及时向灾区群众和受难者提供急需的人道援助，参与灾后重建。</w:t>
      </w:r>
    </w:p>
    <w:p w:rsidR="007A4061" w:rsidRDefault="00A26EB3">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三）开展应急救护和防病知识的宣传、普及、培训；在机关、企事业单位、社区、农村、学校和易发生意外伤害的行业和人群中开展初级卫生救护培训，组织群众参加意外伤害和自然灾害的现场救护；提高应急条件下的应急救助能力和水平； </w:t>
      </w:r>
    </w:p>
    <w:p w:rsidR="007A4061" w:rsidRDefault="00A26EB3">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（四）建设和管理中国造血干细胞捐献者资料库；开展捐献造血干细胞的宣传动员、组织工作；</w:t>
      </w:r>
    </w:p>
    <w:p w:rsidR="007A4061" w:rsidRDefault="00A26EB3">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lastRenderedPageBreak/>
        <w:t>（五）开展无偿献血的宣传推动工作，与各级人民政府共同对先进单位和个人进行表彰奖励；</w:t>
      </w:r>
    </w:p>
    <w:p w:rsidR="007A4061" w:rsidRDefault="00A26EB3">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开展社会救助及相关服务工作。对易受损人群进行救助，为困难群众提供服务；在社区、农村中建立红十字服务站，开展服务群众、宣传培训、募捐救助等活动；开展帮助寻找失散亲人、重建家庭联系等其他人道服务工作；</w:t>
      </w:r>
    </w:p>
    <w:p w:rsidR="007A4061" w:rsidRDefault="00A26EB3">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（七）依法开展和推动遗体、器官（组织）捐献工作；开展艾滋病预防控制宣传和教育、关心爱护艾滋病病毒感染者、患者及其他人道救助工作；</w:t>
      </w:r>
    </w:p>
    <w:p w:rsidR="007A4061" w:rsidRDefault="00A26EB3">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（八）开展有益于青少年身心健康的红十字青少年活动；</w:t>
      </w:r>
    </w:p>
    <w:p w:rsidR="007A4061" w:rsidRDefault="00A26EB3">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（九）开展红十字志愿服务活动；</w:t>
      </w:r>
    </w:p>
    <w:p w:rsidR="007A4061" w:rsidRDefault="00A26EB3">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（十）宣传国际人道法、红十字运动基本原则，总会承担中国国际人道法国家委员会秘书处的日常工作；</w:t>
      </w:r>
    </w:p>
    <w:p w:rsidR="007A4061" w:rsidRDefault="00A26EB3">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（十一）依法开展募捐活动；在公共场所设置红十字募捐箱并进行管理；依照法律法规自主处分募捐款物；</w:t>
      </w:r>
    </w:p>
    <w:p w:rsidR="007A4061" w:rsidRDefault="00A26EB3">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（十二）兴办符合红十字会宗旨的社会福利事业；</w:t>
      </w:r>
    </w:p>
    <w:p w:rsidR="007A4061" w:rsidRDefault="00A26EB3">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（十三）参加国际人道救援工作；开展与国际红十字组织和各国红十字会或红新月会及其他国际组织的交流与合作;</w:t>
      </w:r>
    </w:p>
    <w:p w:rsidR="007A4061" w:rsidRDefault="00A26EB3">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（十四）完成人民政府委托事宜。</w:t>
      </w:r>
    </w:p>
    <w:p w:rsidR="007A4061" w:rsidRDefault="00A26EB3">
      <w:pPr>
        <w:spacing w:line="560" w:lineRule="exact"/>
        <w:rPr>
          <w:rFonts w:ascii="仿宋_GB2312" w:eastAsia="仿宋_GB2312" w:hAnsi="宋体"/>
          <w:b/>
          <w:kern w:val="0"/>
          <w:sz w:val="32"/>
          <w:szCs w:val="32"/>
        </w:rPr>
      </w:pPr>
      <w:r>
        <w:rPr>
          <w:rFonts w:ascii="仿宋_GB2312" w:eastAsia="仿宋_GB2312" w:hAnsi="宋体" w:cs="宋体" w:hint="eastAsia"/>
          <w:sz w:val="32"/>
          <w:szCs w:val="32"/>
        </w:rPr>
        <w:t xml:space="preserve">　 </w:t>
      </w:r>
      <w:r>
        <w:rPr>
          <w:rFonts w:ascii="仿宋_GB2312" w:eastAsia="仿宋_GB2312" w:hAnsi="宋体" w:hint="eastAsia"/>
          <w:b/>
          <w:kern w:val="0"/>
          <w:sz w:val="32"/>
          <w:szCs w:val="32"/>
        </w:rPr>
        <w:t xml:space="preserve"> 二、机构设置及人员情况</w:t>
      </w:r>
    </w:p>
    <w:p w:rsidR="007A4061" w:rsidRDefault="00A26EB3">
      <w:pPr>
        <w:widowControl/>
        <w:jc w:val="left"/>
      </w:pPr>
      <w:r>
        <w:rPr>
          <w:rFonts w:ascii="仿宋_GB2312" w:eastAsia="仿宋_GB2312" w:hAnsi="宋体" w:hint="eastAsia"/>
          <w:kern w:val="0"/>
          <w:sz w:val="32"/>
          <w:szCs w:val="32"/>
        </w:rPr>
        <w:t>高新区（新市区）红会无下属预算单位，无下设处室。</w:t>
      </w:r>
      <w:r>
        <w:rPr>
          <w:rFonts w:ascii="仿宋_GB2312" w:eastAsia="仿宋_GB2312" w:hAnsi="宋体" w:hint="eastAsia"/>
          <w:kern w:val="0"/>
          <w:sz w:val="32"/>
          <w:szCs w:val="32"/>
        </w:rPr>
        <w:br/>
        <w:t>高新区（新市区）红会编制数3人，实有人数3人，其中：在职3人，增加0人；退休0人，增加或减少0人；离休0人，增加或减少0人。</w:t>
      </w:r>
      <w:bookmarkStart w:id="0" w:name="_GoBack"/>
      <w:bookmarkEnd w:id="0"/>
    </w:p>
    <w:p w:rsidR="007A4061" w:rsidRDefault="007A4061">
      <w:pPr>
        <w:widowControl/>
        <w:spacing w:line="560" w:lineRule="exact"/>
        <w:outlineLvl w:val="1"/>
        <w:rPr>
          <w:rFonts w:ascii="仿宋_GB2312" w:eastAsia="仿宋_GB2312" w:hAnsi="宋体"/>
          <w:kern w:val="0"/>
          <w:sz w:val="32"/>
          <w:szCs w:val="32"/>
        </w:rPr>
      </w:pPr>
    </w:p>
    <w:p w:rsidR="007A4061" w:rsidRDefault="00A26EB3" w:rsidP="002F476C">
      <w:pPr>
        <w:widowControl/>
        <w:spacing w:beforeLines="50"/>
        <w:jc w:val="center"/>
        <w:outlineLvl w:val="1"/>
        <w:rPr>
          <w:rFonts w:ascii="仿宋_GB2312" w:eastAsia="仿宋_GB2312" w:hAnsi="宋体"/>
          <w:kern w:val="0"/>
          <w:sz w:val="32"/>
          <w:szCs w:val="32"/>
        </w:rPr>
      </w:pPr>
      <w:r>
        <w:rPr>
          <w:rFonts w:ascii="黑体" w:eastAsia="黑体" w:hAnsi="黑体" w:hint="eastAsia"/>
          <w:kern w:val="0"/>
          <w:sz w:val="32"/>
          <w:szCs w:val="32"/>
        </w:rPr>
        <w:t>第二部分  2019年部门预算公开表</w:t>
      </w:r>
    </w:p>
    <w:tbl>
      <w:tblPr>
        <w:tblW w:w="7953" w:type="dxa"/>
        <w:tblLayout w:type="fixed"/>
        <w:tblCellMar>
          <w:left w:w="0" w:type="dxa"/>
          <w:right w:w="0" w:type="dxa"/>
        </w:tblCellMar>
        <w:tblLook w:val="04A0"/>
      </w:tblPr>
      <w:tblGrid>
        <w:gridCol w:w="2730"/>
        <w:gridCol w:w="780"/>
        <w:gridCol w:w="2700"/>
        <w:gridCol w:w="1743"/>
      </w:tblGrid>
      <w:tr w:rsidR="007A4061" w:rsidTr="00BA5ADC">
        <w:trPr>
          <w:trHeight w:val="435"/>
        </w:trPr>
        <w:tc>
          <w:tcPr>
            <w:tcW w:w="2730" w:type="dxa"/>
            <w:tcBorders>
              <w:top w:val="nil"/>
              <w:left w:val="nil"/>
              <w:bottom w:val="nil"/>
              <w:right w:val="nil"/>
            </w:tcBorders>
            <w:shd w:val="clear" w:color="auto" w:fill="auto"/>
            <w:tcMar>
              <w:top w:w="15" w:type="dxa"/>
              <w:left w:w="15" w:type="dxa"/>
              <w:right w:w="15" w:type="dxa"/>
            </w:tcMar>
            <w:vAlign w:val="center"/>
          </w:tcPr>
          <w:p w:rsidR="007A4061" w:rsidRPr="002F15CA" w:rsidRDefault="00A26EB3">
            <w:pPr>
              <w:widowControl/>
              <w:jc w:val="left"/>
              <w:textAlignment w:val="center"/>
              <w:rPr>
                <w:rFonts w:ascii="Default" w:eastAsia="Default" w:hAnsi="Default" w:cs="Default"/>
                <w:b/>
                <w:color w:val="000000"/>
                <w:sz w:val="28"/>
                <w:szCs w:val="28"/>
              </w:rPr>
            </w:pPr>
            <w:r w:rsidRPr="002F15CA">
              <w:rPr>
                <w:rFonts w:ascii="Default" w:eastAsia="Default" w:hAnsi="Default" w:cs="Default"/>
                <w:b/>
                <w:color w:val="000000"/>
                <w:kern w:val="0"/>
                <w:sz w:val="28"/>
                <w:szCs w:val="28"/>
              </w:rPr>
              <w:t xml:space="preserve">  表一：</w:t>
            </w:r>
          </w:p>
        </w:tc>
        <w:tc>
          <w:tcPr>
            <w:tcW w:w="780" w:type="dxa"/>
            <w:tcBorders>
              <w:top w:val="nil"/>
              <w:left w:val="nil"/>
              <w:bottom w:val="nil"/>
              <w:right w:val="nil"/>
            </w:tcBorders>
            <w:shd w:val="clear" w:color="auto" w:fill="auto"/>
            <w:tcMar>
              <w:top w:w="15" w:type="dxa"/>
              <w:left w:w="15" w:type="dxa"/>
              <w:right w:w="15" w:type="dxa"/>
            </w:tcMar>
          </w:tcPr>
          <w:p w:rsidR="007A4061" w:rsidRPr="002F15CA" w:rsidRDefault="007A4061">
            <w:pPr>
              <w:jc w:val="left"/>
              <w:rPr>
                <w:rFonts w:ascii="Default" w:eastAsia="Default" w:hAnsi="Default" w:cs="Default"/>
                <w:color w:val="000000"/>
                <w:sz w:val="20"/>
                <w:szCs w:val="20"/>
              </w:rPr>
            </w:pPr>
          </w:p>
        </w:tc>
        <w:tc>
          <w:tcPr>
            <w:tcW w:w="2700" w:type="dxa"/>
            <w:tcBorders>
              <w:top w:val="nil"/>
              <w:left w:val="nil"/>
              <w:bottom w:val="nil"/>
              <w:right w:val="nil"/>
            </w:tcBorders>
            <w:shd w:val="clear" w:color="auto" w:fill="auto"/>
            <w:tcMar>
              <w:top w:w="15" w:type="dxa"/>
              <w:left w:w="15" w:type="dxa"/>
              <w:right w:w="15" w:type="dxa"/>
            </w:tcMar>
          </w:tcPr>
          <w:p w:rsidR="007A4061" w:rsidRPr="002F15CA" w:rsidRDefault="007A4061">
            <w:pPr>
              <w:jc w:val="left"/>
              <w:rPr>
                <w:rFonts w:ascii="Default" w:eastAsia="Default" w:hAnsi="Default" w:cs="Default"/>
                <w:color w:val="000000"/>
                <w:sz w:val="20"/>
                <w:szCs w:val="20"/>
              </w:rPr>
            </w:pPr>
          </w:p>
        </w:tc>
        <w:tc>
          <w:tcPr>
            <w:tcW w:w="1743" w:type="dxa"/>
            <w:tcBorders>
              <w:top w:val="nil"/>
              <w:left w:val="nil"/>
              <w:bottom w:val="nil"/>
              <w:right w:val="nil"/>
            </w:tcBorders>
            <w:shd w:val="clear" w:color="auto" w:fill="auto"/>
            <w:tcMar>
              <w:top w:w="15" w:type="dxa"/>
              <w:left w:w="15" w:type="dxa"/>
              <w:right w:w="15" w:type="dxa"/>
            </w:tcMar>
          </w:tcPr>
          <w:p w:rsidR="007A4061" w:rsidRPr="002F15CA" w:rsidRDefault="007A4061">
            <w:pPr>
              <w:jc w:val="left"/>
              <w:rPr>
                <w:rFonts w:ascii="Default" w:eastAsia="Default" w:hAnsi="Default" w:cs="Default"/>
                <w:color w:val="000000"/>
                <w:sz w:val="20"/>
                <w:szCs w:val="20"/>
              </w:rPr>
            </w:pPr>
          </w:p>
        </w:tc>
      </w:tr>
      <w:tr w:rsidR="007A4061" w:rsidTr="00BA5ADC">
        <w:trPr>
          <w:trHeight w:val="624"/>
        </w:trPr>
        <w:tc>
          <w:tcPr>
            <w:tcW w:w="7953" w:type="dxa"/>
            <w:gridSpan w:val="4"/>
            <w:vMerge w:val="restart"/>
            <w:tcBorders>
              <w:top w:val="nil"/>
              <w:left w:val="nil"/>
              <w:bottom w:val="nil"/>
              <w:right w:val="nil"/>
            </w:tcBorders>
            <w:shd w:val="clear" w:color="auto" w:fill="auto"/>
            <w:tcMar>
              <w:top w:w="15" w:type="dxa"/>
              <w:left w:w="15" w:type="dxa"/>
              <w:right w:w="15" w:type="dxa"/>
            </w:tcMar>
            <w:vAlign w:val="center"/>
          </w:tcPr>
          <w:p w:rsidR="007A4061" w:rsidRPr="002F15CA" w:rsidRDefault="00A26EB3">
            <w:pPr>
              <w:widowControl/>
              <w:jc w:val="center"/>
              <w:textAlignment w:val="center"/>
              <w:rPr>
                <w:rFonts w:ascii="Default" w:eastAsia="Default" w:hAnsi="Default" w:cs="Default"/>
                <w:b/>
                <w:color w:val="000000"/>
                <w:sz w:val="28"/>
                <w:szCs w:val="28"/>
              </w:rPr>
            </w:pPr>
            <w:r w:rsidRPr="002F15CA">
              <w:rPr>
                <w:rFonts w:ascii="Default" w:eastAsia="Default" w:hAnsi="Default" w:cs="Default"/>
                <w:b/>
                <w:color w:val="000000"/>
                <w:kern w:val="0"/>
                <w:sz w:val="28"/>
                <w:szCs w:val="28"/>
              </w:rPr>
              <w:t>部门收支总体情况表</w:t>
            </w:r>
          </w:p>
        </w:tc>
      </w:tr>
      <w:tr w:rsidR="007A4061" w:rsidTr="00BA5ADC">
        <w:trPr>
          <w:trHeight w:val="624"/>
        </w:trPr>
        <w:tc>
          <w:tcPr>
            <w:tcW w:w="7953" w:type="dxa"/>
            <w:gridSpan w:val="4"/>
            <w:vMerge/>
            <w:tcBorders>
              <w:top w:val="nil"/>
              <w:left w:val="nil"/>
              <w:bottom w:val="nil"/>
              <w:right w:val="nil"/>
            </w:tcBorders>
            <w:shd w:val="clear" w:color="auto" w:fill="auto"/>
            <w:tcMar>
              <w:top w:w="15" w:type="dxa"/>
              <w:left w:w="15" w:type="dxa"/>
              <w:right w:w="15" w:type="dxa"/>
            </w:tcMar>
            <w:vAlign w:val="center"/>
          </w:tcPr>
          <w:p w:rsidR="007A4061" w:rsidRPr="002F15CA" w:rsidRDefault="007A4061">
            <w:pPr>
              <w:jc w:val="center"/>
              <w:rPr>
                <w:rFonts w:ascii="Default" w:eastAsia="Default" w:hAnsi="Default" w:cs="Default"/>
                <w:b/>
                <w:color w:val="000000"/>
                <w:sz w:val="28"/>
                <w:szCs w:val="28"/>
              </w:rPr>
            </w:pPr>
          </w:p>
        </w:tc>
      </w:tr>
      <w:tr w:rsidR="007A4061" w:rsidTr="00BA5ADC">
        <w:trPr>
          <w:trHeight w:val="600"/>
        </w:trPr>
        <w:tc>
          <w:tcPr>
            <w:tcW w:w="6210" w:type="dxa"/>
            <w:gridSpan w:val="3"/>
            <w:tcBorders>
              <w:top w:val="nil"/>
              <w:left w:val="nil"/>
              <w:bottom w:val="nil"/>
              <w:right w:val="nil"/>
            </w:tcBorders>
            <w:shd w:val="clear" w:color="auto" w:fill="auto"/>
            <w:tcMar>
              <w:top w:w="15" w:type="dxa"/>
              <w:left w:w="15" w:type="dxa"/>
              <w:right w:w="15" w:type="dxa"/>
            </w:tcMar>
          </w:tcPr>
          <w:p w:rsidR="007A4061" w:rsidRPr="002F15CA" w:rsidRDefault="00A26EB3">
            <w:pPr>
              <w:widowControl/>
              <w:jc w:val="left"/>
              <w:textAlignment w:val="top"/>
              <w:rPr>
                <w:rFonts w:ascii="Default" w:eastAsia="Default" w:hAnsi="Default" w:cs="Default"/>
                <w:color w:val="000000"/>
                <w:sz w:val="20"/>
                <w:szCs w:val="20"/>
              </w:rPr>
            </w:pPr>
            <w:r w:rsidRPr="002F15CA">
              <w:rPr>
                <w:rFonts w:ascii="Default" w:eastAsia="Default" w:hAnsi="Default" w:cs="Default"/>
                <w:color w:val="000000"/>
                <w:kern w:val="0"/>
                <w:sz w:val="20"/>
                <w:szCs w:val="20"/>
              </w:rPr>
              <w:t>编制部门:红十字会</w:t>
            </w:r>
          </w:p>
        </w:tc>
        <w:tc>
          <w:tcPr>
            <w:tcW w:w="1743" w:type="dxa"/>
            <w:tcBorders>
              <w:top w:val="nil"/>
              <w:left w:val="nil"/>
              <w:bottom w:val="nil"/>
              <w:right w:val="nil"/>
            </w:tcBorders>
            <w:shd w:val="clear" w:color="auto" w:fill="auto"/>
            <w:tcMar>
              <w:top w:w="15" w:type="dxa"/>
              <w:left w:w="15" w:type="dxa"/>
              <w:right w:w="15" w:type="dxa"/>
            </w:tcMar>
          </w:tcPr>
          <w:p w:rsidR="007A4061" w:rsidRPr="002F15CA" w:rsidRDefault="00A26EB3">
            <w:pPr>
              <w:widowControl/>
              <w:jc w:val="right"/>
              <w:textAlignment w:val="top"/>
              <w:rPr>
                <w:rFonts w:ascii="Default" w:eastAsia="Default" w:hAnsi="Default" w:cs="Default"/>
                <w:color w:val="000000"/>
                <w:sz w:val="20"/>
                <w:szCs w:val="20"/>
              </w:rPr>
            </w:pPr>
            <w:r w:rsidRPr="002F15CA">
              <w:rPr>
                <w:rFonts w:ascii="Default" w:eastAsia="Default" w:hAnsi="Default" w:cs="Default"/>
                <w:color w:val="000000"/>
                <w:kern w:val="0"/>
                <w:sz w:val="20"/>
                <w:szCs w:val="20"/>
              </w:rPr>
              <w:t xml:space="preserve"> 单位：万元   </w:t>
            </w:r>
          </w:p>
        </w:tc>
      </w:tr>
      <w:tr w:rsidR="007A4061" w:rsidTr="00BA5ADC">
        <w:trPr>
          <w:trHeight w:val="435"/>
        </w:trPr>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A4061" w:rsidRPr="002F15CA" w:rsidRDefault="00A26EB3">
            <w:pPr>
              <w:widowControl/>
              <w:jc w:val="center"/>
              <w:textAlignment w:val="top"/>
              <w:rPr>
                <w:rFonts w:ascii="Default" w:eastAsia="Default" w:hAnsi="Default" w:cs="Default"/>
                <w:color w:val="000000"/>
                <w:sz w:val="20"/>
                <w:szCs w:val="20"/>
              </w:rPr>
            </w:pPr>
            <w:r w:rsidRPr="002F15CA">
              <w:rPr>
                <w:rFonts w:ascii="Default" w:eastAsia="Default" w:hAnsi="Default" w:cs="Default"/>
                <w:color w:val="000000"/>
                <w:kern w:val="0"/>
                <w:sz w:val="20"/>
                <w:szCs w:val="20"/>
              </w:rPr>
              <w:t>收     入</w:t>
            </w:r>
          </w:p>
        </w:tc>
        <w:tc>
          <w:tcPr>
            <w:tcW w:w="4443"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tcPr>
          <w:p w:rsidR="007A4061" w:rsidRPr="002F15CA" w:rsidRDefault="00A26EB3">
            <w:pPr>
              <w:widowControl/>
              <w:jc w:val="center"/>
              <w:textAlignment w:val="top"/>
              <w:rPr>
                <w:rFonts w:ascii="Default" w:eastAsia="Default" w:hAnsi="Default" w:cs="Default"/>
                <w:color w:val="000000"/>
                <w:sz w:val="20"/>
                <w:szCs w:val="20"/>
              </w:rPr>
            </w:pPr>
            <w:r w:rsidRPr="002F15CA">
              <w:rPr>
                <w:rFonts w:ascii="Default" w:eastAsia="Default" w:hAnsi="Default" w:cs="Default"/>
                <w:color w:val="000000"/>
                <w:kern w:val="0"/>
                <w:sz w:val="20"/>
                <w:szCs w:val="20"/>
              </w:rPr>
              <w:t>支     出</w:t>
            </w:r>
          </w:p>
        </w:tc>
      </w:tr>
      <w:tr w:rsidR="007A4061" w:rsidTr="00BA5ADC">
        <w:trPr>
          <w:trHeight w:val="435"/>
        </w:trPr>
        <w:tc>
          <w:tcPr>
            <w:tcW w:w="27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tcPr>
          <w:p w:rsidR="007A4061" w:rsidRPr="002F15CA" w:rsidRDefault="00A26EB3">
            <w:pPr>
              <w:widowControl/>
              <w:jc w:val="center"/>
              <w:textAlignment w:val="top"/>
              <w:rPr>
                <w:rFonts w:ascii="Default" w:eastAsia="Default" w:hAnsi="Default" w:cs="Default"/>
                <w:color w:val="000000"/>
                <w:sz w:val="20"/>
                <w:szCs w:val="20"/>
              </w:rPr>
            </w:pPr>
            <w:r w:rsidRPr="002F15CA">
              <w:rPr>
                <w:rFonts w:ascii="Default" w:eastAsia="Default" w:hAnsi="Default" w:cs="Default"/>
                <w:color w:val="000000"/>
                <w:kern w:val="0"/>
                <w:sz w:val="20"/>
                <w:szCs w:val="20"/>
              </w:rPr>
              <w:t>项     目</w:t>
            </w:r>
          </w:p>
        </w:tc>
        <w:tc>
          <w:tcPr>
            <w:tcW w:w="780" w:type="dxa"/>
            <w:tcBorders>
              <w:top w:val="nil"/>
              <w:left w:val="nil"/>
              <w:bottom w:val="single" w:sz="4" w:space="0" w:color="000000"/>
              <w:right w:val="single" w:sz="4" w:space="0" w:color="000000"/>
            </w:tcBorders>
            <w:shd w:val="clear" w:color="auto" w:fill="auto"/>
            <w:tcMar>
              <w:top w:w="15" w:type="dxa"/>
              <w:left w:w="15" w:type="dxa"/>
              <w:right w:w="15" w:type="dxa"/>
            </w:tcMar>
          </w:tcPr>
          <w:p w:rsidR="007A4061" w:rsidRPr="002F15CA" w:rsidRDefault="00A26EB3">
            <w:pPr>
              <w:widowControl/>
              <w:jc w:val="center"/>
              <w:textAlignment w:val="top"/>
              <w:rPr>
                <w:rFonts w:ascii="Default" w:eastAsia="Default" w:hAnsi="Default" w:cs="Default"/>
                <w:color w:val="000000"/>
                <w:sz w:val="20"/>
                <w:szCs w:val="20"/>
              </w:rPr>
            </w:pPr>
            <w:r w:rsidRPr="002F15CA">
              <w:rPr>
                <w:rFonts w:ascii="Default" w:eastAsia="Default" w:hAnsi="Default" w:cs="Default"/>
                <w:color w:val="000000"/>
                <w:kern w:val="0"/>
                <w:sz w:val="20"/>
                <w:szCs w:val="20"/>
              </w:rPr>
              <w:t>预算数</w:t>
            </w: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tcPr>
          <w:p w:rsidR="007A4061" w:rsidRPr="002F15CA" w:rsidRDefault="00A26EB3">
            <w:pPr>
              <w:widowControl/>
              <w:jc w:val="center"/>
              <w:textAlignment w:val="top"/>
              <w:rPr>
                <w:rFonts w:ascii="Default" w:eastAsia="Default" w:hAnsi="Default" w:cs="Default"/>
                <w:color w:val="000000"/>
                <w:sz w:val="20"/>
                <w:szCs w:val="20"/>
              </w:rPr>
            </w:pPr>
            <w:r w:rsidRPr="002F15CA">
              <w:rPr>
                <w:rFonts w:ascii="Default" w:eastAsia="Default" w:hAnsi="Default" w:cs="Default"/>
                <w:color w:val="000000"/>
                <w:kern w:val="0"/>
                <w:sz w:val="20"/>
                <w:szCs w:val="20"/>
              </w:rPr>
              <w:t>功能分类</w:t>
            </w:r>
          </w:p>
        </w:tc>
        <w:tc>
          <w:tcPr>
            <w:tcW w:w="1743" w:type="dxa"/>
            <w:tcBorders>
              <w:top w:val="nil"/>
              <w:left w:val="nil"/>
              <w:bottom w:val="single" w:sz="4" w:space="0" w:color="000000"/>
              <w:right w:val="single" w:sz="4" w:space="0" w:color="000000"/>
            </w:tcBorders>
            <w:shd w:val="clear" w:color="auto" w:fill="auto"/>
            <w:tcMar>
              <w:top w:w="15" w:type="dxa"/>
              <w:left w:w="15" w:type="dxa"/>
              <w:right w:w="15" w:type="dxa"/>
            </w:tcMar>
          </w:tcPr>
          <w:p w:rsidR="007A4061" w:rsidRPr="002F15CA" w:rsidRDefault="00A26EB3">
            <w:pPr>
              <w:widowControl/>
              <w:jc w:val="center"/>
              <w:textAlignment w:val="top"/>
              <w:rPr>
                <w:rFonts w:ascii="Default" w:eastAsia="Default" w:hAnsi="Default" w:cs="Default"/>
                <w:color w:val="000000"/>
                <w:sz w:val="20"/>
                <w:szCs w:val="20"/>
              </w:rPr>
            </w:pPr>
            <w:r w:rsidRPr="002F15CA">
              <w:rPr>
                <w:rFonts w:ascii="Default" w:eastAsia="Default" w:hAnsi="Default" w:cs="Default"/>
                <w:color w:val="000000"/>
                <w:kern w:val="0"/>
                <w:sz w:val="20"/>
                <w:szCs w:val="20"/>
              </w:rPr>
              <w:t>预算数</w:t>
            </w:r>
          </w:p>
        </w:tc>
      </w:tr>
      <w:tr w:rsidR="007A4061" w:rsidTr="002F15CA">
        <w:trPr>
          <w:trHeight w:val="390"/>
        </w:trPr>
        <w:tc>
          <w:tcPr>
            <w:tcW w:w="273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财政拨款（补助）</w:t>
            </w:r>
          </w:p>
        </w:tc>
        <w:tc>
          <w:tcPr>
            <w:tcW w:w="78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106.60</w:t>
            </w:r>
          </w:p>
        </w:tc>
        <w:tc>
          <w:tcPr>
            <w:tcW w:w="270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201 一般公共服务支出</w:t>
            </w:r>
          </w:p>
        </w:tc>
        <w:tc>
          <w:tcPr>
            <w:tcW w:w="1743"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r>
      <w:tr w:rsidR="007A4061" w:rsidTr="002F15CA">
        <w:trPr>
          <w:trHeight w:val="390"/>
        </w:trPr>
        <w:tc>
          <w:tcPr>
            <w:tcW w:w="273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一般公共预算</w:t>
            </w:r>
          </w:p>
        </w:tc>
        <w:tc>
          <w:tcPr>
            <w:tcW w:w="78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106.60</w:t>
            </w:r>
          </w:p>
        </w:tc>
        <w:tc>
          <w:tcPr>
            <w:tcW w:w="270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202 外交支出</w:t>
            </w:r>
          </w:p>
        </w:tc>
        <w:tc>
          <w:tcPr>
            <w:tcW w:w="1743"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r>
      <w:tr w:rsidR="007A4061" w:rsidTr="002F15CA">
        <w:trPr>
          <w:trHeight w:val="390"/>
        </w:trPr>
        <w:tc>
          <w:tcPr>
            <w:tcW w:w="273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政府性基金预算</w:t>
            </w:r>
          </w:p>
        </w:tc>
        <w:tc>
          <w:tcPr>
            <w:tcW w:w="78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70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203 国防支出</w:t>
            </w:r>
          </w:p>
        </w:tc>
        <w:tc>
          <w:tcPr>
            <w:tcW w:w="1743"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r>
      <w:tr w:rsidR="007A4061" w:rsidTr="002F15CA">
        <w:trPr>
          <w:trHeight w:val="390"/>
        </w:trPr>
        <w:tc>
          <w:tcPr>
            <w:tcW w:w="273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教育收费（财政专户）</w:t>
            </w:r>
          </w:p>
        </w:tc>
        <w:tc>
          <w:tcPr>
            <w:tcW w:w="78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70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 公共安全支出</w:t>
            </w:r>
          </w:p>
        </w:tc>
        <w:tc>
          <w:tcPr>
            <w:tcW w:w="1743"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7.29</w:t>
            </w:r>
          </w:p>
        </w:tc>
      </w:tr>
      <w:tr w:rsidR="007A4061" w:rsidTr="002F15CA">
        <w:trPr>
          <w:trHeight w:val="390"/>
        </w:trPr>
        <w:tc>
          <w:tcPr>
            <w:tcW w:w="273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事业收入</w:t>
            </w:r>
          </w:p>
        </w:tc>
        <w:tc>
          <w:tcPr>
            <w:tcW w:w="78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70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205 教育支出</w:t>
            </w:r>
          </w:p>
        </w:tc>
        <w:tc>
          <w:tcPr>
            <w:tcW w:w="1743"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r>
      <w:tr w:rsidR="007A4061" w:rsidTr="002F15CA">
        <w:trPr>
          <w:trHeight w:val="390"/>
        </w:trPr>
        <w:tc>
          <w:tcPr>
            <w:tcW w:w="273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事业单位经营收入</w:t>
            </w:r>
          </w:p>
        </w:tc>
        <w:tc>
          <w:tcPr>
            <w:tcW w:w="78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70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206 科学技术支出</w:t>
            </w:r>
          </w:p>
        </w:tc>
        <w:tc>
          <w:tcPr>
            <w:tcW w:w="1743"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r>
      <w:tr w:rsidR="007A4061" w:rsidTr="002F15CA">
        <w:trPr>
          <w:trHeight w:val="390"/>
        </w:trPr>
        <w:tc>
          <w:tcPr>
            <w:tcW w:w="273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其他收入</w:t>
            </w:r>
          </w:p>
        </w:tc>
        <w:tc>
          <w:tcPr>
            <w:tcW w:w="78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70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207 文化旅游体育与传媒支出</w:t>
            </w:r>
          </w:p>
        </w:tc>
        <w:tc>
          <w:tcPr>
            <w:tcW w:w="1743"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r>
      <w:tr w:rsidR="007A4061" w:rsidTr="002F15CA">
        <w:trPr>
          <w:trHeight w:val="390"/>
        </w:trPr>
        <w:tc>
          <w:tcPr>
            <w:tcW w:w="273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用事业基金弥补收支差额</w:t>
            </w:r>
          </w:p>
        </w:tc>
        <w:tc>
          <w:tcPr>
            <w:tcW w:w="78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70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 社会保障和就业支出</w:t>
            </w:r>
          </w:p>
        </w:tc>
        <w:tc>
          <w:tcPr>
            <w:tcW w:w="1743"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99.31</w:t>
            </w:r>
          </w:p>
        </w:tc>
      </w:tr>
      <w:tr w:rsidR="007A4061" w:rsidTr="002F15CA">
        <w:trPr>
          <w:trHeight w:val="390"/>
        </w:trPr>
        <w:tc>
          <w:tcPr>
            <w:tcW w:w="273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78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70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209 社会保险基金支出</w:t>
            </w:r>
          </w:p>
        </w:tc>
        <w:tc>
          <w:tcPr>
            <w:tcW w:w="1743"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r>
      <w:tr w:rsidR="007A4061" w:rsidTr="002F15CA">
        <w:trPr>
          <w:trHeight w:val="390"/>
        </w:trPr>
        <w:tc>
          <w:tcPr>
            <w:tcW w:w="273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78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70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210 卫生健康支出</w:t>
            </w:r>
          </w:p>
        </w:tc>
        <w:tc>
          <w:tcPr>
            <w:tcW w:w="1743"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r>
      <w:tr w:rsidR="007A4061" w:rsidTr="002F15CA">
        <w:trPr>
          <w:trHeight w:val="390"/>
        </w:trPr>
        <w:tc>
          <w:tcPr>
            <w:tcW w:w="273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78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70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211 节能环保支出</w:t>
            </w:r>
          </w:p>
        </w:tc>
        <w:tc>
          <w:tcPr>
            <w:tcW w:w="1743"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r>
      <w:tr w:rsidR="007A4061" w:rsidTr="002F15CA">
        <w:trPr>
          <w:trHeight w:val="390"/>
        </w:trPr>
        <w:tc>
          <w:tcPr>
            <w:tcW w:w="273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78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70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212 城乡社区支出</w:t>
            </w:r>
          </w:p>
        </w:tc>
        <w:tc>
          <w:tcPr>
            <w:tcW w:w="1743"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r>
      <w:tr w:rsidR="007A4061" w:rsidTr="002F15CA">
        <w:trPr>
          <w:trHeight w:val="390"/>
        </w:trPr>
        <w:tc>
          <w:tcPr>
            <w:tcW w:w="273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78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70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213 农林水支出</w:t>
            </w:r>
          </w:p>
        </w:tc>
        <w:tc>
          <w:tcPr>
            <w:tcW w:w="1743"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r>
      <w:tr w:rsidR="007A4061" w:rsidTr="002F15CA">
        <w:trPr>
          <w:trHeight w:val="390"/>
        </w:trPr>
        <w:tc>
          <w:tcPr>
            <w:tcW w:w="273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78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70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214 交通运输支出</w:t>
            </w:r>
          </w:p>
        </w:tc>
        <w:tc>
          <w:tcPr>
            <w:tcW w:w="1743"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r>
      <w:tr w:rsidR="007A4061" w:rsidTr="002F15CA">
        <w:trPr>
          <w:trHeight w:val="390"/>
        </w:trPr>
        <w:tc>
          <w:tcPr>
            <w:tcW w:w="273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78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70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215 资源勘探信息等支出</w:t>
            </w:r>
          </w:p>
        </w:tc>
        <w:tc>
          <w:tcPr>
            <w:tcW w:w="1743"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r>
      <w:tr w:rsidR="007A4061" w:rsidTr="002F15CA">
        <w:trPr>
          <w:trHeight w:val="390"/>
        </w:trPr>
        <w:tc>
          <w:tcPr>
            <w:tcW w:w="273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78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70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216 商业服务业等支出</w:t>
            </w:r>
          </w:p>
        </w:tc>
        <w:tc>
          <w:tcPr>
            <w:tcW w:w="1743"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r>
      <w:tr w:rsidR="007A4061" w:rsidTr="002F15CA">
        <w:trPr>
          <w:trHeight w:val="390"/>
        </w:trPr>
        <w:tc>
          <w:tcPr>
            <w:tcW w:w="273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78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70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217 金融支出</w:t>
            </w:r>
          </w:p>
        </w:tc>
        <w:tc>
          <w:tcPr>
            <w:tcW w:w="1743"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r>
      <w:tr w:rsidR="007A4061" w:rsidTr="002F15CA">
        <w:trPr>
          <w:trHeight w:val="390"/>
        </w:trPr>
        <w:tc>
          <w:tcPr>
            <w:tcW w:w="273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78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70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219 援助其他地区支出</w:t>
            </w:r>
          </w:p>
        </w:tc>
        <w:tc>
          <w:tcPr>
            <w:tcW w:w="1743"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r>
      <w:tr w:rsidR="007A4061" w:rsidTr="002F15CA">
        <w:trPr>
          <w:trHeight w:val="390"/>
        </w:trPr>
        <w:tc>
          <w:tcPr>
            <w:tcW w:w="273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78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70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220 自然资源海洋气象等支出</w:t>
            </w:r>
          </w:p>
        </w:tc>
        <w:tc>
          <w:tcPr>
            <w:tcW w:w="1743"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r>
      <w:tr w:rsidR="007A4061" w:rsidTr="002F15CA">
        <w:trPr>
          <w:trHeight w:val="390"/>
        </w:trPr>
        <w:tc>
          <w:tcPr>
            <w:tcW w:w="273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78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70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221 住房保障支出</w:t>
            </w:r>
          </w:p>
        </w:tc>
        <w:tc>
          <w:tcPr>
            <w:tcW w:w="1743"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r>
      <w:tr w:rsidR="007A4061" w:rsidTr="002F15CA">
        <w:trPr>
          <w:trHeight w:val="390"/>
        </w:trPr>
        <w:tc>
          <w:tcPr>
            <w:tcW w:w="273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78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70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222 粮油物资储备支出</w:t>
            </w:r>
          </w:p>
        </w:tc>
        <w:tc>
          <w:tcPr>
            <w:tcW w:w="1743"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r>
      <w:tr w:rsidR="007A4061" w:rsidTr="002F15CA">
        <w:trPr>
          <w:trHeight w:val="390"/>
        </w:trPr>
        <w:tc>
          <w:tcPr>
            <w:tcW w:w="273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78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70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223 国有资本经营预算支出</w:t>
            </w:r>
          </w:p>
        </w:tc>
        <w:tc>
          <w:tcPr>
            <w:tcW w:w="1743"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r>
      <w:tr w:rsidR="007A4061" w:rsidTr="002F15CA">
        <w:trPr>
          <w:trHeight w:val="390"/>
        </w:trPr>
        <w:tc>
          <w:tcPr>
            <w:tcW w:w="273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78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70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224 灾害防治及应急管理支出</w:t>
            </w:r>
          </w:p>
        </w:tc>
        <w:tc>
          <w:tcPr>
            <w:tcW w:w="1743"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r>
      <w:tr w:rsidR="007A4061" w:rsidTr="002F15CA">
        <w:trPr>
          <w:trHeight w:val="390"/>
        </w:trPr>
        <w:tc>
          <w:tcPr>
            <w:tcW w:w="273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78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70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227 预备费</w:t>
            </w:r>
          </w:p>
        </w:tc>
        <w:tc>
          <w:tcPr>
            <w:tcW w:w="1743"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r>
      <w:tr w:rsidR="007A4061" w:rsidTr="002F15CA">
        <w:trPr>
          <w:trHeight w:val="390"/>
        </w:trPr>
        <w:tc>
          <w:tcPr>
            <w:tcW w:w="273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78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70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229 其他支出</w:t>
            </w:r>
          </w:p>
        </w:tc>
        <w:tc>
          <w:tcPr>
            <w:tcW w:w="1743"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r>
      <w:tr w:rsidR="007A4061" w:rsidTr="002F15CA">
        <w:trPr>
          <w:trHeight w:val="390"/>
        </w:trPr>
        <w:tc>
          <w:tcPr>
            <w:tcW w:w="273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78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70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231 债务还本支出</w:t>
            </w:r>
          </w:p>
        </w:tc>
        <w:tc>
          <w:tcPr>
            <w:tcW w:w="1743"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r>
      <w:tr w:rsidR="007A4061" w:rsidTr="002F15CA">
        <w:trPr>
          <w:trHeight w:val="390"/>
        </w:trPr>
        <w:tc>
          <w:tcPr>
            <w:tcW w:w="273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78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70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232 债务付息支出</w:t>
            </w:r>
          </w:p>
        </w:tc>
        <w:tc>
          <w:tcPr>
            <w:tcW w:w="1743"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r>
      <w:tr w:rsidR="007A4061" w:rsidTr="002F15CA">
        <w:trPr>
          <w:trHeight w:val="390"/>
        </w:trPr>
        <w:tc>
          <w:tcPr>
            <w:tcW w:w="273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78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70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233 债务发行费用支出</w:t>
            </w:r>
          </w:p>
        </w:tc>
        <w:tc>
          <w:tcPr>
            <w:tcW w:w="1743"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r>
      <w:tr w:rsidR="007A4061" w:rsidTr="002F15CA">
        <w:trPr>
          <w:trHeight w:val="390"/>
        </w:trPr>
        <w:tc>
          <w:tcPr>
            <w:tcW w:w="273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小      计</w:t>
            </w:r>
          </w:p>
        </w:tc>
        <w:tc>
          <w:tcPr>
            <w:tcW w:w="78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106.60</w:t>
            </w:r>
          </w:p>
        </w:tc>
        <w:tc>
          <w:tcPr>
            <w:tcW w:w="270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小      计</w:t>
            </w:r>
          </w:p>
        </w:tc>
        <w:tc>
          <w:tcPr>
            <w:tcW w:w="1743"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106.60</w:t>
            </w:r>
          </w:p>
        </w:tc>
      </w:tr>
      <w:tr w:rsidR="007A4061" w:rsidTr="002F15CA">
        <w:trPr>
          <w:trHeight w:val="780"/>
        </w:trPr>
        <w:tc>
          <w:tcPr>
            <w:tcW w:w="273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单位上年结余（不包括国库集中支付额度结余）</w:t>
            </w:r>
          </w:p>
        </w:tc>
        <w:tc>
          <w:tcPr>
            <w:tcW w:w="78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70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230 转移性支出</w:t>
            </w:r>
          </w:p>
        </w:tc>
        <w:tc>
          <w:tcPr>
            <w:tcW w:w="1743"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r>
      <w:tr w:rsidR="007A4061" w:rsidTr="002F15CA">
        <w:trPr>
          <w:trHeight w:val="390"/>
        </w:trPr>
        <w:tc>
          <w:tcPr>
            <w:tcW w:w="273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收 入 总 计</w:t>
            </w:r>
          </w:p>
        </w:tc>
        <w:tc>
          <w:tcPr>
            <w:tcW w:w="78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106.60</w:t>
            </w:r>
          </w:p>
        </w:tc>
        <w:tc>
          <w:tcPr>
            <w:tcW w:w="270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支 出 总 计</w:t>
            </w:r>
          </w:p>
        </w:tc>
        <w:tc>
          <w:tcPr>
            <w:tcW w:w="1743"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106.60</w:t>
            </w:r>
          </w:p>
        </w:tc>
      </w:tr>
    </w:tbl>
    <w:p w:rsidR="007A4061" w:rsidRPr="002F476C" w:rsidRDefault="002F476C">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tbl>
      <w:tblPr>
        <w:tblW w:w="7271" w:type="dxa"/>
        <w:tblLayout w:type="fixed"/>
        <w:tblCellMar>
          <w:left w:w="0" w:type="dxa"/>
          <w:right w:w="0" w:type="dxa"/>
        </w:tblCellMar>
        <w:tblLook w:val="04A0"/>
      </w:tblPr>
      <w:tblGrid>
        <w:gridCol w:w="390"/>
        <w:gridCol w:w="390"/>
        <w:gridCol w:w="390"/>
        <w:gridCol w:w="1080"/>
        <w:gridCol w:w="507"/>
        <w:gridCol w:w="498"/>
        <w:gridCol w:w="390"/>
        <w:gridCol w:w="390"/>
        <w:gridCol w:w="390"/>
        <w:gridCol w:w="637"/>
        <w:gridCol w:w="327"/>
        <w:gridCol w:w="859"/>
        <w:gridCol w:w="1023"/>
      </w:tblGrid>
      <w:tr w:rsidR="007A4061">
        <w:trPr>
          <w:trHeight w:val="435"/>
        </w:trPr>
        <w:tc>
          <w:tcPr>
            <w:tcW w:w="1170" w:type="dxa"/>
            <w:gridSpan w:val="3"/>
            <w:tcBorders>
              <w:top w:val="nil"/>
              <w:left w:val="nil"/>
              <w:bottom w:val="nil"/>
              <w:right w:val="nil"/>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b/>
                <w:color w:val="000000"/>
                <w:sz w:val="26"/>
                <w:szCs w:val="26"/>
              </w:rPr>
            </w:pPr>
            <w:r>
              <w:rPr>
                <w:rFonts w:ascii="Default" w:eastAsia="Default" w:hAnsi="Default" w:cs="Default"/>
                <w:b/>
                <w:color w:val="000000"/>
                <w:kern w:val="0"/>
                <w:sz w:val="26"/>
                <w:szCs w:val="26"/>
              </w:rPr>
              <w:t>表二：</w:t>
            </w:r>
          </w:p>
        </w:tc>
        <w:tc>
          <w:tcPr>
            <w:tcW w:w="1080" w:type="dxa"/>
            <w:tcBorders>
              <w:top w:val="nil"/>
              <w:left w:val="nil"/>
              <w:bottom w:val="nil"/>
              <w:right w:val="nil"/>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507" w:type="dxa"/>
            <w:tcBorders>
              <w:top w:val="nil"/>
              <w:left w:val="nil"/>
              <w:bottom w:val="nil"/>
              <w:right w:val="nil"/>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498" w:type="dxa"/>
            <w:tcBorders>
              <w:top w:val="nil"/>
              <w:left w:val="nil"/>
              <w:bottom w:val="nil"/>
              <w:right w:val="nil"/>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390" w:type="dxa"/>
            <w:tcBorders>
              <w:top w:val="nil"/>
              <w:left w:val="nil"/>
              <w:bottom w:val="nil"/>
              <w:right w:val="nil"/>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390" w:type="dxa"/>
            <w:tcBorders>
              <w:top w:val="nil"/>
              <w:left w:val="nil"/>
              <w:bottom w:val="nil"/>
              <w:right w:val="nil"/>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390" w:type="dxa"/>
            <w:tcBorders>
              <w:top w:val="nil"/>
              <w:left w:val="nil"/>
              <w:bottom w:val="nil"/>
              <w:right w:val="nil"/>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637" w:type="dxa"/>
            <w:tcBorders>
              <w:top w:val="nil"/>
              <w:left w:val="nil"/>
              <w:bottom w:val="nil"/>
              <w:right w:val="nil"/>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327" w:type="dxa"/>
            <w:tcBorders>
              <w:top w:val="nil"/>
              <w:left w:val="nil"/>
              <w:bottom w:val="nil"/>
              <w:right w:val="nil"/>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859" w:type="dxa"/>
            <w:tcBorders>
              <w:top w:val="nil"/>
              <w:left w:val="nil"/>
              <w:bottom w:val="nil"/>
              <w:right w:val="nil"/>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1023" w:type="dxa"/>
            <w:tcBorders>
              <w:top w:val="nil"/>
              <w:left w:val="nil"/>
              <w:bottom w:val="nil"/>
              <w:right w:val="nil"/>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r>
      <w:tr w:rsidR="007A4061">
        <w:trPr>
          <w:trHeight w:val="810"/>
        </w:trPr>
        <w:tc>
          <w:tcPr>
            <w:tcW w:w="5062" w:type="dxa"/>
            <w:gridSpan w:val="10"/>
            <w:tcBorders>
              <w:top w:val="nil"/>
              <w:left w:val="nil"/>
              <w:bottom w:val="nil"/>
              <w:right w:val="nil"/>
            </w:tcBorders>
            <w:shd w:val="clear" w:color="auto" w:fill="FFFFFF"/>
            <w:tcMar>
              <w:top w:w="15" w:type="dxa"/>
              <w:left w:w="15" w:type="dxa"/>
              <w:right w:w="15" w:type="dxa"/>
            </w:tcMar>
            <w:vAlign w:val="center"/>
          </w:tcPr>
          <w:p w:rsidR="007A4061" w:rsidRDefault="00A26EB3">
            <w:pPr>
              <w:widowControl/>
              <w:jc w:val="center"/>
              <w:textAlignment w:val="center"/>
              <w:rPr>
                <w:rFonts w:ascii="Default" w:eastAsia="Default" w:hAnsi="Default" w:cs="Default"/>
                <w:b/>
                <w:color w:val="000000"/>
                <w:sz w:val="30"/>
                <w:szCs w:val="30"/>
              </w:rPr>
            </w:pPr>
            <w:r>
              <w:rPr>
                <w:rFonts w:ascii="Default" w:eastAsia="Default" w:hAnsi="Default" w:cs="Default"/>
                <w:b/>
                <w:color w:val="000000"/>
                <w:kern w:val="0"/>
                <w:sz w:val="30"/>
                <w:szCs w:val="30"/>
              </w:rPr>
              <w:t>部门收入总体情况表</w:t>
            </w:r>
          </w:p>
        </w:tc>
        <w:tc>
          <w:tcPr>
            <w:tcW w:w="327" w:type="dxa"/>
            <w:tcBorders>
              <w:top w:val="nil"/>
              <w:left w:val="nil"/>
              <w:bottom w:val="nil"/>
              <w:right w:val="nil"/>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859" w:type="dxa"/>
            <w:tcBorders>
              <w:top w:val="nil"/>
              <w:left w:val="nil"/>
              <w:bottom w:val="nil"/>
              <w:right w:val="nil"/>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1023" w:type="dxa"/>
            <w:tcBorders>
              <w:top w:val="nil"/>
              <w:left w:val="nil"/>
              <w:bottom w:val="nil"/>
              <w:right w:val="nil"/>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r>
      <w:tr w:rsidR="007A4061">
        <w:trPr>
          <w:trHeight w:val="640"/>
        </w:trPr>
        <w:tc>
          <w:tcPr>
            <w:tcW w:w="5062" w:type="dxa"/>
            <w:gridSpan w:val="10"/>
            <w:tcBorders>
              <w:top w:val="nil"/>
              <w:left w:val="nil"/>
              <w:bottom w:val="nil"/>
              <w:right w:val="nil"/>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填报部门:红十字会</w:t>
            </w:r>
          </w:p>
        </w:tc>
        <w:tc>
          <w:tcPr>
            <w:tcW w:w="327" w:type="dxa"/>
            <w:tcBorders>
              <w:top w:val="nil"/>
              <w:left w:val="nil"/>
              <w:bottom w:val="nil"/>
              <w:right w:val="nil"/>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1882" w:type="dxa"/>
            <w:gridSpan w:val="2"/>
            <w:tcBorders>
              <w:top w:val="nil"/>
              <w:left w:val="nil"/>
              <w:bottom w:val="nil"/>
              <w:right w:val="nil"/>
            </w:tcBorders>
            <w:shd w:val="clear" w:color="auto" w:fill="FFFFFF"/>
            <w:tcMar>
              <w:top w:w="15" w:type="dxa"/>
              <w:left w:w="15" w:type="dxa"/>
              <w:right w:w="15" w:type="dxa"/>
            </w:tcMar>
          </w:tcPr>
          <w:p w:rsidR="007A4061" w:rsidRDefault="00A26EB3">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单位：万元</w:t>
            </w:r>
          </w:p>
        </w:tc>
      </w:tr>
      <w:tr w:rsidR="007A4061">
        <w:trPr>
          <w:trHeight w:val="435"/>
        </w:trPr>
        <w:tc>
          <w:tcPr>
            <w:tcW w:w="117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A4061" w:rsidRDefault="00A26EB3">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类</w:t>
            </w:r>
          </w:p>
        </w:tc>
        <w:tc>
          <w:tcPr>
            <w:tcW w:w="1080"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7A4061" w:rsidRDefault="00A26EB3">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预算单位</w:t>
            </w:r>
          </w:p>
        </w:tc>
        <w:tc>
          <w:tcPr>
            <w:tcW w:w="507"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7A4061" w:rsidRDefault="00A26EB3">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总计</w:t>
            </w:r>
          </w:p>
        </w:tc>
        <w:tc>
          <w:tcPr>
            <w:tcW w:w="4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A4061" w:rsidRDefault="00A26EB3">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一般公共预算拨款</w:t>
            </w:r>
          </w:p>
        </w:tc>
        <w:tc>
          <w:tcPr>
            <w:tcW w:w="390"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7A4061" w:rsidRDefault="00A26EB3">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政府性基金预算</w:t>
            </w:r>
          </w:p>
        </w:tc>
        <w:tc>
          <w:tcPr>
            <w:tcW w:w="390"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7A4061" w:rsidRDefault="00A26EB3">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教育收费(财政专户)</w:t>
            </w:r>
          </w:p>
        </w:tc>
        <w:tc>
          <w:tcPr>
            <w:tcW w:w="3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A4061" w:rsidRDefault="00A26EB3">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事业收入</w:t>
            </w:r>
          </w:p>
        </w:tc>
        <w:tc>
          <w:tcPr>
            <w:tcW w:w="637"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7A4061" w:rsidRDefault="00A26EB3">
            <w:pPr>
              <w:widowControl/>
              <w:jc w:val="left"/>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事业单位经营收入</w:t>
            </w:r>
          </w:p>
        </w:tc>
        <w:tc>
          <w:tcPr>
            <w:tcW w:w="327"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7A4061" w:rsidRDefault="00A26EB3">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其他收入</w:t>
            </w:r>
          </w:p>
        </w:tc>
        <w:tc>
          <w:tcPr>
            <w:tcW w:w="8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A4061" w:rsidRDefault="00A26EB3">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用事业基金弥补收支差额</w:t>
            </w:r>
          </w:p>
        </w:tc>
        <w:tc>
          <w:tcPr>
            <w:tcW w:w="1023"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7A4061" w:rsidRDefault="00A26EB3">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财政拨款结转结余(小计)</w:t>
            </w:r>
          </w:p>
        </w:tc>
      </w:tr>
      <w:tr w:rsidR="007A4061">
        <w:trPr>
          <w:trHeight w:val="2190"/>
        </w:trPr>
        <w:tc>
          <w:tcPr>
            <w:tcW w:w="39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A4061" w:rsidRDefault="00A26EB3">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类</w:t>
            </w:r>
          </w:p>
        </w:tc>
        <w:tc>
          <w:tcPr>
            <w:tcW w:w="390"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7A4061" w:rsidRDefault="00A26EB3">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款</w:t>
            </w:r>
          </w:p>
        </w:tc>
        <w:tc>
          <w:tcPr>
            <w:tcW w:w="390"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7A4061" w:rsidRDefault="00A26EB3">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项</w:t>
            </w:r>
          </w:p>
        </w:tc>
        <w:tc>
          <w:tcPr>
            <w:tcW w:w="1080"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7A4061" w:rsidRDefault="007A4061">
            <w:pPr>
              <w:jc w:val="center"/>
              <w:rPr>
                <w:rFonts w:ascii="Default" w:eastAsia="Default" w:hAnsi="Default" w:cs="Default"/>
                <w:color w:val="000000"/>
                <w:sz w:val="20"/>
                <w:szCs w:val="20"/>
              </w:rPr>
            </w:pPr>
          </w:p>
        </w:tc>
        <w:tc>
          <w:tcPr>
            <w:tcW w:w="507"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7A4061" w:rsidRDefault="007A4061">
            <w:pPr>
              <w:jc w:val="center"/>
              <w:rPr>
                <w:rFonts w:ascii="Default" w:eastAsia="Default" w:hAnsi="Default" w:cs="Default"/>
                <w:color w:val="000000"/>
                <w:sz w:val="20"/>
                <w:szCs w:val="20"/>
              </w:rPr>
            </w:pPr>
          </w:p>
        </w:tc>
        <w:tc>
          <w:tcPr>
            <w:tcW w:w="49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A4061" w:rsidRDefault="007A4061">
            <w:pPr>
              <w:jc w:val="center"/>
              <w:rPr>
                <w:rFonts w:ascii="Default" w:eastAsia="Default" w:hAnsi="Default" w:cs="Default"/>
                <w:color w:val="000000"/>
                <w:sz w:val="20"/>
                <w:szCs w:val="20"/>
              </w:rPr>
            </w:pPr>
          </w:p>
        </w:tc>
        <w:tc>
          <w:tcPr>
            <w:tcW w:w="390"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7A4061" w:rsidRDefault="007A4061">
            <w:pPr>
              <w:jc w:val="center"/>
              <w:rPr>
                <w:rFonts w:ascii="Default" w:eastAsia="Default" w:hAnsi="Default" w:cs="Default"/>
                <w:color w:val="000000"/>
                <w:sz w:val="20"/>
                <w:szCs w:val="20"/>
              </w:rPr>
            </w:pPr>
          </w:p>
        </w:tc>
        <w:tc>
          <w:tcPr>
            <w:tcW w:w="390"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7A4061" w:rsidRDefault="007A4061">
            <w:pPr>
              <w:jc w:val="center"/>
              <w:rPr>
                <w:rFonts w:ascii="Default" w:eastAsia="Default" w:hAnsi="Default" w:cs="Default"/>
                <w:color w:val="000000"/>
                <w:sz w:val="20"/>
                <w:szCs w:val="20"/>
              </w:rPr>
            </w:pPr>
          </w:p>
        </w:tc>
        <w:tc>
          <w:tcPr>
            <w:tcW w:w="3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A4061" w:rsidRDefault="007A4061">
            <w:pPr>
              <w:jc w:val="center"/>
              <w:rPr>
                <w:rFonts w:ascii="Default" w:eastAsia="Default" w:hAnsi="Default" w:cs="Default"/>
                <w:color w:val="000000"/>
                <w:sz w:val="20"/>
                <w:szCs w:val="20"/>
              </w:rPr>
            </w:pPr>
          </w:p>
        </w:tc>
        <w:tc>
          <w:tcPr>
            <w:tcW w:w="637"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7A4061" w:rsidRDefault="007A4061">
            <w:pPr>
              <w:jc w:val="left"/>
              <w:rPr>
                <w:rFonts w:ascii="Default" w:eastAsia="Default" w:hAnsi="Default" w:cs="Default"/>
                <w:color w:val="000000"/>
                <w:sz w:val="20"/>
                <w:szCs w:val="20"/>
              </w:rPr>
            </w:pPr>
          </w:p>
        </w:tc>
        <w:tc>
          <w:tcPr>
            <w:tcW w:w="327"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7A4061" w:rsidRDefault="007A4061">
            <w:pPr>
              <w:jc w:val="center"/>
              <w:rPr>
                <w:rFonts w:ascii="Default" w:eastAsia="Default" w:hAnsi="Default" w:cs="Default"/>
                <w:color w:val="000000"/>
                <w:sz w:val="20"/>
                <w:szCs w:val="20"/>
              </w:rPr>
            </w:pPr>
          </w:p>
        </w:tc>
        <w:tc>
          <w:tcPr>
            <w:tcW w:w="85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A4061" w:rsidRDefault="007A4061">
            <w:pPr>
              <w:jc w:val="center"/>
              <w:rPr>
                <w:rFonts w:ascii="Default" w:eastAsia="Default" w:hAnsi="Default" w:cs="Default"/>
                <w:color w:val="000000"/>
                <w:sz w:val="20"/>
                <w:szCs w:val="20"/>
              </w:rPr>
            </w:pPr>
          </w:p>
        </w:tc>
        <w:tc>
          <w:tcPr>
            <w:tcW w:w="1023"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7A4061" w:rsidRDefault="007A4061">
            <w:pPr>
              <w:jc w:val="center"/>
              <w:rPr>
                <w:rFonts w:ascii="Default" w:eastAsia="Default" w:hAnsi="Default" w:cs="Default"/>
                <w:color w:val="000000"/>
                <w:sz w:val="20"/>
                <w:szCs w:val="20"/>
              </w:rPr>
            </w:pPr>
          </w:p>
        </w:tc>
      </w:tr>
      <w:tr w:rsidR="007A4061">
        <w:trPr>
          <w:trHeight w:val="1140"/>
        </w:trPr>
        <w:tc>
          <w:tcPr>
            <w:tcW w:w="39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39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39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108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红十字会</w:t>
            </w:r>
          </w:p>
        </w:tc>
        <w:tc>
          <w:tcPr>
            <w:tcW w:w="507"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106.60</w:t>
            </w:r>
          </w:p>
        </w:tc>
        <w:tc>
          <w:tcPr>
            <w:tcW w:w="498"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106.60</w:t>
            </w:r>
          </w:p>
        </w:tc>
        <w:tc>
          <w:tcPr>
            <w:tcW w:w="39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39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39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637"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327"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859"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1023"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r>
      <w:tr w:rsidR="007A4061">
        <w:trPr>
          <w:trHeight w:val="1780"/>
        </w:trPr>
        <w:tc>
          <w:tcPr>
            <w:tcW w:w="39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208</w:t>
            </w:r>
          </w:p>
        </w:tc>
        <w:tc>
          <w:tcPr>
            <w:tcW w:w="39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39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108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社会保障和就业支出</w:t>
            </w:r>
          </w:p>
        </w:tc>
        <w:tc>
          <w:tcPr>
            <w:tcW w:w="507"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99.31</w:t>
            </w:r>
          </w:p>
        </w:tc>
        <w:tc>
          <w:tcPr>
            <w:tcW w:w="498"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99.31</w:t>
            </w:r>
          </w:p>
        </w:tc>
        <w:tc>
          <w:tcPr>
            <w:tcW w:w="39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39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39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637"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327"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859"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1023"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r>
      <w:tr w:rsidR="007A4061">
        <w:trPr>
          <w:trHeight w:val="1440"/>
        </w:trPr>
        <w:tc>
          <w:tcPr>
            <w:tcW w:w="39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lastRenderedPageBreak/>
              <w:t xml:space="preserve">    208</w:t>
            </w:r>
          </w:p>
        </w:tc>
        <w:tc>
          <w:tcPr>
            <w:tcW w:w="39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16</w:t>
            </w:r>
          </w:p>
        </w:tc>
        <w:tc>
          <w:tcPr>
            <w:tcW w:w="39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108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红十字事业</w:t>
            </w:r>
          </w:p>
        </w:tc>
        <w:tc>
          <w:tcPr>
            <w:tcW w:w="507"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94.29</w:t>
            </w:r>
          </w:p>
        </w:tc>
        <w:tc>
          <w:tcPr>
            <w:tcW w:w="498"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94.29</w:t>
            </w:r>
          </w:p>
        </w:tc>
        <w:tc>
          <w:tcPr>
            <w:tcW w:w="39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39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39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637"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327"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859"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1023"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r>
      <w:tr w:rsidR="007A4061">
        <w:trPr>
          <w:trHeight w:val="1440"/>
        </w:trPr>
        <w:tc>
          <w:tcPr>
            <w:tcW w:w="39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39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16</w:t>
            </w:r>
          </w:p>
        </w:tc>
        <w:tc>
          <w:tcPr>
            <w:tcW w:w="39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108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其他红十字事业支出</w:t>
            </w:r>
          </w:p>
        </w:tc>
        <w:tc>
          <w:tcPr>
            <w:tcW w:w="507"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30.00</w:t>
            </w:r>
          </w:p>
        </w:tc>
        <w:tc>
          <w:tcPr>
            <w:tcW w:w="498"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30.00</w:t>
            </w:r>
          </w:p>
        </w:tc>
        <w:tc>
          <w:tcPr>
            <w:tcW w:w="39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39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39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637"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327"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859"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1023"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r>
      <w:tr w:rsidR="007A4061">
        <w:trPr>
          <w:trHeight w:val="1440"/>
        </w:trPr>
        <w:tc>
          <w:tcPr>
            <w:tcW w:w="39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39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16</w:t>
            </w:r>
          </w:p>
        </w:tc>
        <w:tc>
          <w:tcPr>
            <w:tcW w:w="39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w:t>
            </w:r>
          </w:p>
        </w:tc>
        <w:tc>
          <w:tcPr>
            <w:tcW w:w="108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一般行政管理事务</w:t>
            </w:r>
          </w:p>
        </w:tc>
        <w:tc>
          <w:tcPr>
            <w:tcW w:w="507"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5.50</w:t>
            </w:r>
          </w:p>
        </w:tc>
        <w:tc>
          <w:tcPr>
            <w:tcW w:w="498"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5.50</w:t>
            </w:r>
          </w:p>
        </w:tc>
        <w:tc>
          <w:tcPr>
            <w:tcW w:w="39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39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39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637"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327"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859"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1023"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r>
      <w:tr w:rsidR="007A4061">
        <w:trPr>
          <w:trHeight w:val="1440"/>
        </w:trPr>
        <w:tc>
          <w:tcPr>
            <w:tcW w:w="39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39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16</w:t>
            </w:r>
          </w:p>
        </w:tc>
        <w:tc>
          <w:tcPr>
            <w:tcW w:w="39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108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行政运行</w:t>
            </w:r>
          </w:p>
        </w:tc>
        <w:tc>
          <w:tcPr>
            <w:tcW w:w="507"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58.79</w:t>
            </w:r>
          </w:p>
        </w:tc>
        <w:tc>
          <w:tcPr>
            <w:tcW w:w="498"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58.79</w:t>
            </w:r>
          </w:p>
        </w:tc>
        <w:tc>
          <w:tcPr>
            <w:tcW w:w="39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39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39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637"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327"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859"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1023"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r>
      <w:tr w:rsidR="007A4061">
        <w:trPr>
          <w:trHeight w:val="1440"/>
        </w:trPr>
        <w:tc>
          <w:tcPr>
            <w:tcW w:w="39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39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39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108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行政事业单位离退休</w:t>
            </w:r>
          </w:p>
        </w:tc>
        <w:tc>
          <w:tcPr>
            <w:tcW w:w="507"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5.02</w:t>
            </w:r>
          </w:p>
        </w:tc>
        <w:tc>
          <w:tcPr>
            <w:tcW w:w="498"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5.02</w:t>
            </w:r>
          </w:p>
        </w:tc>
        <w:tc>
          <w:tcPr>
            <w:tcW w:w="39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39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39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637"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327"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859"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1023"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r>
      <w:tr w:rsidR="007A4061">
        <w:trPr>
          <w:trHeight w:val="1440"/>
        </w:trPr>
        <w:tc>
          <w:tcPr>
            <w:tcW w:w="39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39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05</w:t>
            </w:r>
          </w:p>
        </w:tc>
        <w:tc>
          <w:tcPr>
            <w:tcW w:w="39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108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机关事业单位基本养老保险缴费支出</w:t>
            </w:r>
          </w:p>
        </w:tc>
        <w:tc>
          <w:tcPr>
            <w:tcW w:w="507"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5.02</w:t>
            </w:r>
          </w:p>
        </w:tc>
        <w:tc>
          <w:tcPr>
            <w:tcW w:w="498"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5.02</w:t>
            </w:r>
          </w:p>
        </w:tc>
        <w:tc>
          <w:tcPr>
            <w:tcW w:w="39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39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39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637"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327"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859"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1023"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r>
      <w:tr w:rsidR="007A4061">
        <w:trPr>
          <w:trHeight w:val="1440"/>
        </w:trPr>
        <w:tc>
          <w:tcPr>
            <w:tcW w:w="39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204</w:t>
            </w:r>
          </w:p>
        </w:tc>
        <w:tc>
          <w:tcPr>
            <w:tcW w:w="39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39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108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公共安全支出</w:t>
            </w:r>
          </w:p>
        </w:tc>
        <w:tc>
          <w:tcPr>
            <w:tcW w:w="507"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7.29</w:t>
            </w:r>
          </w:p>
        </w:tc>
        <w:tc>
          <w:tcPr>
            <w:tcW w:w="498"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7.29</w:t>
            </w:r>
          </w:p>
        </w:tc>
        <w:tc>
          <w:tcPr>
            <w:tcW w:w="39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39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39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637"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327"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859"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1023"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r>
      <w:tr w:rsidR="007A4061">
        <w:trPr>
          <w:trHeight w:val="1440"/>
        </w:trPr>
        <w:tc>
          <w:tcPr>
            <w:tcW w:w="39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w:t>
            </w:r>
          </w:p>
        </w:tc>
        <w:tc>
          <w:tcPr>
            <w:tcW w:w="39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39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108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其他公共安全支出</w:t>
            </w:r>
          </w:p>
        </w:tc>
        <w:tc>
          <w:tcPr>
            <w:tcW w:w="507"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7.29</w:t>
            </w:r>
          </w:p>
        </w:tc>
        <w:tc>
          <w:tcPr>
            <w:tcW w:w="498"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7.29</w:t>
            </w:r>
          </w:p>
        </w:tc>
        <w:tc>
          <w:tcPr>
            <w:tcW w:w="39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39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39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637"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327"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859"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1023"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r>
      <w:tr w:rsidR="007A4061">
        <w:trPr>
          <w:trHeight w:val="1440"/>
        </w:trPr>
        <w:tc>
          <w:tcPr>
            <w:tcW w:w="39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w:t>
            </w:r>
          </w:p>
        </w:tc>
        <w:tc>
          <w:tcPr>
            <w:tcW w:w="39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99</w:t>
            </w:r>
          </w:p>
        </w:tc>
        <w:tc>
          <w:tcPr>
            <w:tcW w:w="39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108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其他公共安全支出</w:t>
            </w:r>
          </w:p>
        </w:tc>
        <w:tc>
          <w:tcPr>
            <w:tcW w:w="507"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7.29</w:t>
            </w:r>
          </w:p>
        </w:tc>
        <w:tc>
          <w:tcPr>
            <w:tcW w:w="498"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7.29</w:t>
            </w:r>
          </w:p>
        </w:tc>
        <w:tc>
          <w:tcPr>
            <w:tcW w:w="39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39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39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637"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327"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859"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1023"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r>
      <w:tr w:rsidR="007A4061" w:rsidTr="002F476C">
        <w:trPr>
          <w:trHeight w:val="356"/>
        </w:trPr>
        <w:tc>
          <w:tcPr>
            <w:tcW w:w="39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39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39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108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总计:</w:t>
            </w:r>
          </w:p>
        </w:tc>
        <w:tc>
          <w:tcPr>
            <w:tcW w:w="507"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106.60</w:t>
            </w:r>
          </w:p>
        </w:tc>
        <w:tc>
          <w:tcPr>
            <w:tcW w:w="498"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106.60</w:t>
            </w:r>
          </w:p>
        </w:tc>
        <w:tc>
          <w:tcPr>
            <w:tcW w:w="39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39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39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637"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327"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859"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1023"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r>
    </w:tbl>
    <w:p w:rsidR="002F476C" w:rsidRDefault="002F476C" w:rsidP="002F476C">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lastRenderedPageBreak/>
        <w:t>备注：无内容应公开空表并说明情况。</w:t>
      </w:r>
    </w:p>
    <w:p w:rsidR="007A4061" w:rsidRPr="002F476C" w:rsidRDefault="007A4061"/>
    <w:tbl>
      <w:tblPr>
        <w:tblW w:w="8866" w:type="dxa"/>
        <w:tblLayout w:type="fixed"/>
        <w:tblCellMar>
          <w:top w:w="15" w:type="dxa"/>
          <w:left w:w="15" w:type="dxa"/>
          <w:bottom w:w="15" w:type="dxa"/>
          <w:right w:w="15" w:type="dxa"/>
        </w:tblCellMar>
        <w:tblLook w:val="04A0"/>
      </w:tblPr>
      <w:tblGrid>
        <w:gridCol w:w="887"/>
        <w:gridCol w:w="892"/>
        <w:gridCol w:w="892"/>
        <w:gridCol w:w="2667"/>
        <w:gridCol w:w="840"/>
        <w:gridCol w:w="840"/>
        <w:gridCol w:w="1848"/>
      </w:tblGrid>
      <w:tr w:rsidR="007A4061">
        <w:trPr>
          <w:trHeight w:val="336"/>
        </w:trPr>
        <w:tc>
          <w:tcPr>
            <w:tcW w:w="8866" w:type="dxa"/>
            <w:gridSpan w:val="7"/>
            <w:shd w:val="clear" w:color="auto" w:fill="FFFFFF"/>
          </w:tcPr>
          <w:p w:rsidR="007A4061" w:rsidRDefault="00A26EB3">
            <w:pPr>
              <w:widowControl/>
              <w:jc w:val="left"/>
              <w:textAlignment w:val="top"/>
              <w:rPr>
                <w:rFonts w:eastAsia="Default"/>
                <w:b/>
                <w:color w:val="000000"/>
                <w:sz w:val="26"/>
                <w:szCs w:val="26"/>
              </w:rPr>
            </w:pPr>
            <w:r>
              <w:rPr>
                <w:rFonts w:eastAsia="Default"/>
                <w:b/>
                <w:color w:val="000000"/>
                <w:kern w:val="0"/>
                <w:sz w:val="26"/>
                <w:szCs w:val="26"/>
              </w:rPr>
              <w:t>表三：</w:t>
            </w:r>
          </w:p>
        </w:tc>
      </w:tr>
      <w:tr w:rsidR="007A4061">
        <w:trPr>
          <w:trHeight w:val="480"/>
        </w:trPr>
        <w:tc>
          <w:tcPr>
            <w:tcW w:w="8866" w:type="dxa"/>
            <w:gridSpan w:val="7"/>
            <w:shd w:val="clear" w:color="auto" w:fill="FFFFFF"/>
            <w:vAlign w:val="center"/>
          </w:tcPr>
          <w:p w:rsidR="007A4061" w:rsidRDefault="00A26EB3">
            <w:pPr>
              <w:widowControl/>
              <w:jc w:val="center"/>
              <w:textAlignment w:val="center"/>
              <w:rPr>
                <w:rFonts w:eastAsia="Default"/>
                <w:b/>
                <w:color w:val="000000"/>
                <w:sz w:val="28"/>
                <w:szCs w:val="28"/>
              </w:rPr>
            </w:pPr>
            <w:r>
              <w:rPr>
                <w:rFonts w:eastAsia="Default"/>
                <w:b/>
                <w:color w:val="000000"/>
                <w:kern w:val="0"/>
                <w:sz w:val="28"/>
                <w:szCs w:val="28"/>
              </w:rPr>
              <w:t>部门支出总体情况表</w:t>
            </w:r>
          </w:p>
        </w:tc>
      </w:tr>
      <w:tr w:rsidR="007A4061">
        <w:trPr>
          <w:trHeight w:val="336"/>
        </w:trPr>
        <w:tc>
          <w:tcPr>
            <w:tcW w:w="2671" w:type="dxa"/>
            <w:gridSpan w:val="3"/>
            <w:shd w:val="clear" w:color="auto" w:fill="FFFFFF"/>
          </w:tcPr>
          <w:p w:rsidR="007A4061" w:rsidRDefault="00A26EB3">
            <w:pPr>
              <w:widowControl/>
              <w:jc w:val="left"/>
              <w:textAlignment w:val="top"/>
              <w:rPr>
                <w:rFonts w:eastAsiaTheme="minorEastAsia"/>
                <w:color w:val="000000"/>
                <w:sz w:val="20"/>
                <w:szCs w:val="20"/>
              </w:rPr>
            </w:pPr>
            <w:r>
              <w:rPr>
                <w:rFonts w:eastAsia="Default"/>
                <w:color w:val="000000"/>
                <w:kern w:val="0"/>
                <w:sz w:val="20"/>
                <w:szCs w:val="20"/>
              </w:rPr>
              <w:t>编制部门：</w:t>
            </w:r>
            <w:r>
              <w:rPr>
                <w:rFonts w:eastAsiaTheme="minorEastAsia" w:hint="eastAsia"/>
                <w:color w:val="000000"/>
                <w:kern w:val="0"/>
                <w:sz w:val="20"/>
                <w:szCs w:val="20"/>
              </w:rPr>
              <w:t>红会</w:t>
            </w:r>
          </w:p>
        </w:tc>
        <w:tc>
          <w:tcPr>
            <w:tcW w:w="2667" w:type="dxa"/>
            <w:shd w:val="clear" w:color="auto" w:fill="FFFFFF"/>
          </w:tcPr>
          <w:p w:rsidR="007A4061" w:rsidRDefault="007A4061">
            <w:pPr>
              <w:jc w:val="left"/>
              <w:rPr>
                <w:rFonts w:eastAsia="Default"/>
                <w:color w:val="000000"/>
                <w:sz w:val="20"/>
                <w:szCs w:val="20"/>
              </w:rPr>
            </w:pPr>
          </w:p>
        </w:tc>
        <w:tc>
          <w:tcPr>
            <w:tcW w:w="840" w:type="dxa"/>
            <w:shd w:val="clear" w:color="auto" w:fill="FFFFFF"/>
          </w:tcPr>
          <w:p w:rsidR="007A4061" w:rsidRDefault="007A4061">
            <w:pPr>
              <w:jc w:val="left"/>
              <w:rPr>
                <w:rFonts w:eastAsia="Default"/>
                <w:color w:val="000000"/>
                <w:sz w:val="20"/>
                <w:szCs w:val="20"/>
              </w:rPr>
            </w:pPr>
          </w:p>
        </w:tc>
        <w:tc>
          <w:tcPr>
            <w:tcW w:w="840" w:type="dxa"/>
            <w:shd w:val="clear" w:color="auto" w:fill="FFFFFF"/>
          </w:tcPr>
          <w:p w:rsidR="007A4061" w:rsidRDefault="007A4061">
            <w:pPr>
              <w:jc w:val="left"/>
              <w:rPr>
                <w:rFonts w:eastAsia="Default"/>
                <w:color w:val="000000"/>
                <w:sz w:val="20"/>
                <w:szCs w:val="20"/>
              </w:rPr>
            </w:pPr>
          </w:p>
        </w:tc>
        <w:tc>
          <w:tcPr>
            <w:tcW w:w="1848" w:type="dxa"/>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单位</w:t>
            </w:r>
            <w:r>
              <w:rPr>
                <w:rFonts w:eastAsia="Default"/>
                <w:color w:val="000000"/>
                <w:kern w:val="0"/>
                <w:sz w:val="20"/>
                <w:szCs w:val="20"/>
              </w:rPr>
              <w:t>:</w:t>
            </w:r>
            <w:r>
              <w:rPr>
                <w:rFonts w:eastAsia="Default"/>
                <w:color w:val="000000"/>
                <w:kern w:val="0"/>
                <w:sz w:val="20"/>
                <w:szCs w:val="20"/>
              </w:rPr>
              <w:t>万元</w:t>
            </w:r>
          </w:p>
        </w:tc>
      </w:tr>
      <w:tr w:rsidR="007A4061">
        <w:trPr>
          <w:trHeight w:val="336"/>
        </w:trPr>
        <w:tc>
          <w:tcPr>
            <w:tcW w:w="53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t>项目</w:t>
            </w:r>
          </w:p>
        </w:tc>
        <w:tc>
          <w:tcPr>
            <w:tcW w:w="3528" w:type="dxa"/>
            <w:gridSpan w:val="3"/>
            <w:tcBorders>
              <w:top w:val="single" w:sz="4" w:space="0" w:color="000000"/>
              <w:bottom w:val="single" w:sz="4" w:space="0" w:color="000000"/>
              <w:right w:val="single" w:sz="4" w:space="0" w:color="000000"/>
            </w:tcBorders>
            <w:shd w:val="clear" w:color="auto" w:fill="auto"/>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t>支出预算</w:t>
            </w:r>
          </w:p>
        </w:tc>
      </w:tr>
      <w:tr w:rsidR="007A4061">
        <w:trPr>
          <w:trHeight w:val="336"/>
        </w:trPr>
        <w:tc>
          <w:tcPr>
            <w:tcW w:w="267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t>功能分类科目编码</w:t>
            </w:r>
          </w:p>
        </w:tc>
        <w:tc>
          <w:tcPr>
            <w:tcW w:w="2667" w:type="dxa"/>
            <w:vMerge w:val="restart"/>
            <w:tcBorders>
              <w:top w:val="single" w:sz="4" w:space="0" w:color="000000"/>
              <w:bottom w:val="single" w:sz="4" w:space="0" w:color="000000"/>
              <w:right w:val="single" w:sz="4" w:space="0" w:color="000000"/>
            </w:tcBorders>
            <w:shd w:val="clear" w:color="auto" w:fill="auto"/>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t>功能分类科目名称</w:t>
            </w:r>
          </w:p>
        </w:tc>
        <w:tc>
          <w:tcPr>
            <w:tcW w:w="840" w:type="dxa"/>
            <w:vMerge w:val="restart"/>
            <w:tcBorders>
              <w:top w:val="single" w:sz="4" w:space="0" w:color="000000"/>
              <w:bottom w:val="single" w:sz="4" w:space="0" w:color="000000"/>
              <w:right w:val="single" w:sz="4" w:space="0" w:color="000000"/>
            </w:tcBorders>
            <w:shd w:val="clear" w:color="auto" w:fill="auto"/>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t>合</w:t>
            </w:r>
            <w:r>
              <w:rPr>
                <w:rFonts w:eastAsia="Default"/>
                <w:color w:val="000000"/>
                <w:kern w:val="0"/>
                <w:sz w:val="20"/>
                <w:szCs w:val="20"/>
              </w:rPr>
              <w:t xml:space="preserve">  </w:t>
            </w:r>
            <w:r>
              <w:rPr>
                <w:rFonts w:eastAsia="Default"/>
                <w:color w:val="000000"/>
                <w:kern w:val="0"/>
                <w:sz w:val="20"/>
                <w:szCs w:val="20"/>
              </w:rPr>
              <w:t>计</w:t>
            </w:r>
          </w:p>
        </w:tc>
        <w:tc>
          <w:tcPr>
            <w:tcW w:w="840" w:type="dxa"/>
            <w:vMerge w:val="restart"/>
            <w:tcBorders>
              <w:top w:val="single" w:sz="4" w:space="0" w:color="000000"/>
              <w:bottom w:val="single" w:sz="4" w:space="0" w:color="000000"/>
              <w:right w:val="single" w:sz="4" w:space="0" w:color="000000"/>
            </w:tcBorders>
            <w:shd w:val="clear" w:color="auto" w:fill="auto"/>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t>基本支出</w:t>
            </w:r>
          </w:p>
        </w:tc>
        <w:tc>
          <w:tcPr>
            <w:tcW w:w="1848" w:type="dxa"/>
            <w:vMerge w:val="restart"/>
            <w:tcBorders>
              <w:top w:val="single" w:sz="4" w:space="0" w:color="000000"/>
              <w:bottom w:val="single" w:sz="4" w:space="0" w:color="000000"/>
              <w:right w:val="single" w:sz="4" w:space="0" w:color="000000"/>
            </w:tcBorders>
            <w:shd w:val="clear" w:color="auto" w:fill="auto"/>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t>项目支出</w:t>
            </w:r>
          </w:p>
        </w:tc>
      </w:tr>
      <w:tr w:rsidR="007A4061">
        <w:trPr>
          <w:trHeight w:val="336"/>
        </w:trPr>
        <w:tc>
          <w:tcPr>
            <w:tcW w:w="267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061" w:rsidRDefault="007A4061">
            <w:pPr>
              <w:jc w:val="center"/>
              <w:rPr>
                <w:rFonts w:eastAsia="Default"/>
                <w:color w:val="000000"/>
                <w:sz w:val="20"/>
                <w:szCs w:val="20"/>
              </w:rPr>
            </w:pPr>
          </w:p>
        </w:tc>
        <w:tc>
          <w:tcPr>
            <w:tcW w:w="2667" w:type="dxa"/>
            <w:vMerge/>
            <w:tcBorders>
              <w:top w:val="single" w:sz="4" w:space="0" w:color="000000"/>
              <w:bottom w:val="single" w:sz="4" w:space="0" w:color="000000"/>
              <w:right w:val="single" w:sz="4" w:space="0" w:color="000000"/>
            </w:tcBorders>
            <w:shd w:val="clear" w:color="auto" w:fill="auto"/>
            <w:vAlign w:val="center"/>
          </w:tcPr>
          <w:p w:rsidR="007A4061" w:rsidRDefault="007A4061">
            <w:pPr>
              <w:jc w:val="center"/>
              <w:rPr>
                <w:rFonts w:eastAsia="Default"/>
                <w:color w:val="000000"/>
                <w:sz w:val="20"/>
                <w:szCs w:val="20"/>
              </w:rPr>
            </w:pPr>
          </w:p>
        </w:tc>
        <w:tc>
          <w:tcPr>
            <w:tcW w:w="840" w:type="dxa"/>
            <w:vMerge/>
            <w:tcBorders>
              <w:top w:val="single" w:sz="4" w:space="0" w:color="000000"/>
              <w:bottom w:val="single" w:sz="4" w:space="0" w:color="000000"/>
              <w:right w:val="single" w:sz="4" w:space="0" w:color="000000"/>
            </w:tcBorders>
            <w:shd w:val="clear" w:color="auto" w:fill="auto"/>
            <w:vAlign w:val="center"/>
          </w:tcPr>
          <w:p w:rsidR="007A4061" w:rsidRDefault="007A4061">
            <w:pPr>
              <w:jc w:val="center"/>
              <w:rPr>
                <w:rFonts w:eastAsia="Default"/>
                <w:color w:val="000000"/>
                <w:sz w:val="20"/>
                <w:szCs w:val="20"/>
              </w:rPr>
            </w:pPr>
          </w:p>
        </w:tc>
        <w:tc>
          <w:tcPr>
            <w:tcW w:w="840" w:type="dxa"/>
            <w:vMerge/>
            <w:tcBorders>
              <w:top w:val="single" w:sz="4" w:space="0" w:color="000000"/>
              <w:bottom w:val="single" w:sz="4" w:space="0" w:color="000000"/>
              <w:right w:val="single" w:sz="4" w:space="0" w:color="000000"/>
            </w:tcBorders>
            <w:shd w:val="clear" w:color="auto" w:fill="auto"/>
            <w:vAlign w:val="center"/>
          </w:tcPr>
          <w:p w:rsidR="007A4061" w:rsidRDefault="007A4061">
            <w:pPr>
              <w:jc w:val="center"/>
              <w:rPr>
                <w:rFonts w:eastAsia="Default"/>
                <w:color w:val="000000"/>
                <w:sz w:val="20"/>
                <w:szCs w:val="20"/>
              </w:rPr>
            </w:pPr>
          </w:p>
        </w:tc>
        <w:tc>
          <w:tcPr>
            <w:tcW w:w="1848" w:type="dxa"/>
            <w:vMerge/>
            <w:tcBorders>
              <w:top w:val="single" w:sz="4" w:space="0" w:color="000000"/>
              <w:bottom w:val="single" w:sz="4" w:space="0" w:color="000000"/>
              <w:right w:val="single" w:sz="4" w:space="0" w:color="000000"/>
            </w:tcBorders>
            <w:shd w:val="clear" w:color="auto" w:fill="auto"/>
            <w:vAlign w:val="center"/>
          </w:tcPr>
          <w:p w:rsidR="007A4061" w:rsidRDefault="007A4061">
            <w:pPr>
              <w:jc w:val="center"/>
              <w:rPr>
                <w:rFonts w:eastAsia="Default"/>
                <w:color w:val="000000"/>
                <w:sz w:val="20"/>
                <w:szCs w:val="20"/>
              </w:rPr>
            </w:pPr>
          </w:p>
        </w:tc>
      </w:tr>
      <w:tr w:rsidR="007A4061">
        <w:trPr>
          <w:trHeight w:val="540"/>
        </w:trPr>
        <w:tc>
          <w:tcPr>
            <w:tcW w:w="887" w:type="dxa"/>
            <w:tcBorders>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t>类</w:t>
            </w:r>
          </w:p>
        </w:tc>
        <w:tc>
          <w:tcPr>
            <w:tcW w:w="892" w:type="dxa"/>
            <w:tcBorders>
              <w:bottom w:val="single" w:sz="4" w:space="0" w:color="000000"/>
              <w:right w:val="single" w:sz="4" w:space="0" w:color="000000"/>
            </w:tcBorders>
            <w:shd w:val="clear" w:color="auto" w:fill="auto"/>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t>款</w:t>
            </w:r>
          </w:p>
        </w:tc>
        <w:tc>
          <w:tcPr>
            <w:tcW w:w="892" w:type="dxa"/>
            <w:tcBorders>
              <w:bottom w:val="single" w:sz="4" w:space="0" w:color="000000"/>
              <w:right w:val="single" w:sz="4" w:space="0" w:color="000000"/>
            </w:tcBorders>
            <w:shd w:val="clear" w:color="auto" w:fill="auto"/>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t>项</w:t>
            </w:r>
          </w:p>
        </w:tc>
        <w:tc>
          <w:tcPr>
            <w:tcW w:w="2667" w:type="dxa"/>
            <w:vMerge/>
            <w:tcBorders>
              <w:top w:val="single" w:sz="4" w:space="0" w:color="000000"/>
              <w:bottom w:val="single" w:sz="4" w:space="0" w:color="000000"/>
              <w:right w:val="single" w:sz="4" w:space="0" w:color="000000"/>
            </w:tcBorders>
            <w:shd w:val="clear" w:color="auto" w:fill="auto"/>
            <w:vAlign w:val="center"/>
          </w:tcPr>
          <w:p w:rsidR="007A4061" w:rsidRDefault="007A4061">
            <w:pPr>
              <w:jc w:val="center"/>
              <w:rPr>
                <w:rFonts w:eastAsia="Default"/>
                <w:color w:val="000000"/>
                <w:sz w:val="20"/>
                <w:szCs w:val="20"/>
              </w:rPr>
            </w:pPr>
          </w:p>
        </w:tc>
        <w:tc>
          <w:tcPr>
            <w:tcW w:w="840" w:type="dxa"/>
            <w:vMerge/>
            <w:tcBorders>
              <w:top w:val="single" w:sz="4" w:space="0" w:color="000000"/>
              <w:bottom w:val="single" w:sz="4" w:space="0" w:color="000000"/>
              <w:right w:val="single" w:sz="4" w:space="0" w:color="000000"/>
            </w:tcBorders>
            <w:shd w:val="clear" w:color="auto" w:fill="auto"/>
            <w:vAlign w:val="center"/>
          </w:tcPr>
          <w:p w:rsidR="007A4061" w:rsidRDefault="007A4061">
            <w:pPr>
              <w:jc w:val="center"/>
              <w:rPr>
                <w:rFonts w:eastAsia="Default"/>
                <w:color w:val="000000"/>
                <w:sz w:val="20"/>
                <w:szCs w:val="20"/>
              </w:rPr>
            </w:pPr>
          </w:p>
        </w:tc>
        <w:tc>
          <w:tcPr>
            <w:tcW w:w="840" w:type="dxa"/>
            <w:vMerge/>
            <w:tcBorders>
              <w:top w:val="single" w:sz="4" w:space="0" w:color="000000"/>
              <w:bottom w:val="single" w:sz="4" w:space="0" w:color="000000"/>
              <w:right w:val="single" w:sz="4" w:space="0" w:color="000000"/>
            </w:tcBorders>
            <w:shd w:val="clear" w:color="auto" w:fill="auto"/>
            <w:vAlign w:val="center"/>
          </w:tcPr>
          <w:p w:rsidR="007A4061" w:rsidRDefault="007A4061">
            <w:pPr>
              <w:jc w:val="center"/>
              <w:rPr>
                <w:rFonts w:eastAsia="Default"/>
                <w:color w:val="000000"/>
                <w:sz w:val="20"/>
                <w:szCs w:val="20"/>
              </w:rPr>
            </w:pPr>
          </w:p>
        </w:tc>
        <w:tc>
          <w:tcPr>
            <w:tcW w:w="1848" w:type="dxa"/>
            <w:vMerge/>
            <w:tcBorders>
              <w:top w:val="single" w:sz="4" w:space="0" w:color="000000"/>
              <w:bottom w:val="single" w:sz="4" w:space="0" w:color="000000"/>
              <w:right w:val="single" w:sz="4" w:space="0" w:color="000000"/>
            </w:tcBorders>
            <w:shd w:val="clear" w:color="auto" w:fill="auto"/>
            <w:vAlign w:val="center"/>
          </w:tcPr>
          <w:p w:rsidR="007A4061" w:rsidRDefault="007A4061">
            <w:pPr>
              <w:jc w:val="center"/>
              <w:rPr>
                <w:rFonts w:eastAsia="Default"/>
                <w:color w:val="000000"/>
                <w:sz w:val="20"/>
                <w:szCs w:val="20"/>
              </w:rPr>
            </w:pPr>
          </w:p>
        </w:tc>
      </w:tr>
      <w:tr w:rsidR="007A4061">
        <w:trPr>
          <w:trHeight w:val="336"/>
        </w:trPr>
        <w:tc>
          <w:tcPr>
            <w:tcW w:w="887" w:type="dxa"/>
            <w:tcBorders>
              <w:left w:val="single" w:sz="4" w:space="0" w:color="000000"/>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总计</w:t>
            </w:r>
            <w:r>
              <w:rPr>
                <w:rFonts w:eastAsia="Default"/>
                <w:color w:val="000000"/>
                <w:kern w:val="0"/>
                <w:sz w:val="20"/>
                <w:szCs w:val="20"/>
              </w:rPr>
              <w:t>:</w:t>
            </w:r>
          </w:p>
        </w:tc>
        <w:tc>
          <w:tcPr>
            <w:tcW w:w="892" w:type="dxa"/>
            <w:tcBorders>
              <w:bottom w:val="single" w:sz="4" w:space="0" w:color="000000"/>
              <w:right w:val="single" w:sz="4" w:space="0" w:color="000000"/>
            </w:tcBorders>
            <w:shd w:val="clear" w:color="auto" w:fill="FFFFFF"/>
          </w:tcPr>
          <w:p w:rsidR="007A4061" w:rsidRDefault="007A4061">
            <w:pPr>
              <w:jc w:val="left"/>
              <w:rPr>
                <w:rFonts w:eastAsia="Default"/>
                <w:color w:val="000000"/>
                <w:sz w:val="20"/>
                <w:szCs w:val="20"/>
              </w:rPr>
            </w:pPr>
          </w:p>
        </w:tc>
        <w:tc>
          <w:tcPr>
            <w:tcW w:w="892" w:type="dxa"/>
            <w:tcBorders>
              <w:bottom w:val="single" w:sz="4" w:space="0" w:color="000000"/>
              <w:right w:val="single" w:sz="4" w:space="0" w:color="000000"/>
            </w:tcBorders>
            <w:shd w:val="clear" w:color="auto" w:fill="FFFFFF"/>
          </w:tcPr>
          <w:p w:rsidR="007A4061" w:rsidRDefault="007A4061">
            <w:pPr>
              <w:jc w:val="left"/>
              <w:rPr>
                <w:rFonts w:eastAsia="Default"/>
                <w:color w:val="000000"/>
                <w:sz w:val="20"/>
                <w:szCs w:val="20"/>
              </w:rPr>
            </w:pPr>
          </w:p>
        </w:tc>
        <w:tc>
          <w:tcPr>
            <w:tcW w:w="2667" w:type="dxa"/>
            <w:tcBorders>
              <w:bottom w:val="single" w:sz="4" w:space="0" w:color="000000"/>
              <w:right w:val="single" w:sz="4" w:space="0" w:color="000000"/>
            </w:tcBorders>
            <w:shd w:val="clear" w:color="auto" w:fill="FFFFFF"/>
          </w:tcPr>
          <w:p w:rsidR="007A4061" w:rsidRDefault="007A4061">
            <w:pPr>
              <w:jc w:val="left"/>
              <w:rPr>
                <w:rFonts w:eastAsia="Default"/>
                <w:color w:val="000000"/>
                <w:sz w:val="20"/>
                <w:szCs w:val="20"/>
              </w:rPr>
            </w:pPr>
          </w:p>
        </w:tc>
        <w:tc>
          <w:tcPr>
            <w:tcW w:w="840"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106.60</w:t>
            </w:r>
          </w:p>
        </w:tc>
        <w:tc>
          <w:tcPr>
            <w:tcW w:w="840"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66.78</w:t>
            </w:r>
          </w:p>
        </w:tc>
        <w:tc>
          <w:tcPr>
            <w:tcW w:w="1848"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39.82</w:t>
            </w:r>
          </w:p>
        </w:tc>
      </w:tr>
      <w:tr w:rsidR="007A4061">
        <w:trPr>
          <w:trHeight w:val="336"/>
        </w:trPr>
        <w:tc>
          <w:tcPr>
            <w:tcW w:w="887" w:type="dxa"/>
            <w:tcBorders>
              <w:left w:val="single" w:sz="4" w:space="0" w:color="000000"/>
              <w:bottom w:val="single" w:sz="4" w:space="0" w:color="000000"/>
              <w:right w:val="single" w:sz="4" w:space="0" w:color="000000"/>
            </w:tcBorders>
            <w:shd w:val="clear" w:color="auto" w:fill="FFFFFF"/>
          </w:tcPr>
          <w:p w:rsidR="007A4061" w:rsidRDefault="007A4061">
            <w:pPr>
              <w:jc w:val="left"/>
              <w:rPr>
                <w:rFonts w:eastAsia="Default"/>
                <w:color w:val="000000"/>
                <w:sz w:val="20"/>
                <w:szCs w:val="20"/>
              </w:rPr>
            </w:pPr>
          </w:p>
        </w:tc>
        <w:tc>
          <w:tcPr>
            <w:tcW w:w="892" w:type="dxa"/>
            <w:tcBorders>
              <w:bottom w:val="single" w:sz="4" w:space="0" w:color="000000"/>
              <w:right w:val="single" w:sz="4" w:space="0" w:color="000000"/>
            </w:tcBorders>
            <w:shd w:val="clear" w:color="auto" w:fill="FFFFFF"/>
          </w:tcPr>
          <w:p w:rsidR="007A4061" w:rsidRDefault="007A4061">
            <w:pPr>
              <w:jc w:val="left"/>
              <w:rPr>
                <w:rFonts w:eastAsia="Default"/>
                <w:color w:val="000000"/>
                <w:sz w:val="20"/>
                <w:szCs w:val="20"/>
              </w:rPr>
            </w:pPr>
          </w:p>
        </w:tc>
        <w:tc>
          <w:tcPr>
            <w:tcW w:w="892" w:type="dxa"/>
            <w:tcBorders>
              <w:bottom w:val="single" w:sz="4" w:space="0" w:color="000000"/>
              <w:right w:val="single" w:sz="4" w:space="0" w:color="000000"/>
            </w:tcBorders>
            <w:shd w:val="clear" w:color="auto" w:fill="FFFFFF"/>
          </w:tcPr>
          <w:p w:rsidR="007A4061" w:rsidRDefault="007A4061">
            <w:pPr>
              <w:jc w:val="left"/>
              <w:rPr>
                <w:rFonts w:eastAsia="Default"/>
                <w:color w:val="000000"/>
                <w:sz w:val="20"/>
                <w:szCs w:val="20"/>
              </w:rPr>
            </w:pPr>
          </w:p>
        </w:tc>
        <w:tc>
          <w:tcPr>
            <w:tcW w:w="2667"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红十字会</w:t>
            </w:r>
          </w:p>
        </w:tc>
        <w:tc>
          <w:tcPr>
            <w:tcW w:w="840"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106.60</w:t>
            </w:r>
          </w:p>
        </w:tc>
        <w:tc>
          <w:tcPr>
            <w:tcW w:w="840"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66.78</w:t>
            </w:r>
          </w:p>
        </w:tc>
        <w:tc>
          <w:tcPr>
            <w:tcW w:w="1848"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39.82</w:t>
            </w:r>
          </w:p>
        </w:tc>
      </w:tr>
      <w:tr w:rsidR="007A4061">
        <w:trPr>
          <w:trHeight w:val="336"/>
        </w:trPr>
        <w:tc>
          <w:tcPr>
            <w:tcW w:w="887" w:type="dxa"/>
            <w:tcBorders>
              <w:left w:val="single" w:sz="4" w:space="0" w:color="000000"/>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204</w:t>
            </w:r>
          </w:p>
        </w:tc>
        <w:tc>
          <w:tcPr>
            <w:tcW w:w="892" w:type="dxa"/>
            <w:tcBorders>
              <w:bottom w:val="single" w:sz="4" w:space="0" w:color="000000"/>
              <w:right w:val="single" w:sz="4" w:space="0" w:color="000000"/>
            </w:tcBorders>
            <w:shd w:val="clear" w:color="auto" w:fill="FFFFFF"/>
          </w:tcPr>
          <w:p w:rsidR="007A4061" w:rsidRDefault="007A4061">
            <w:pPr>
              <w:jc w:val="left"/>
              <w:rPr>
                <w:rFonts w:eastAsia="Default"/>
                <w:color w:val="000000"/>
                <w:sz w:val="20"/>
                <w:szCs w:val="20"/>
              </w:rPr>
            </w:pPr>
          </w:p>
        </w:tc>
        <w:tc>
          <w:tcPr>
            <w:tcW w:w="892" w:type="dxa"/>
            <w:tcBorders>
              <w:bottom w:val="single" w:sz="4" w:space="0" w:color="000000"/>
              <w:right w:val="single" w:sz="4" w:space="0" w:color="000000"/>
            </w:tcBorders>
            <w:shd w:val="clear" w:color="auto" w:fill="FFFFFF"/>
          </w:tcPr>
          <w:p w:rsidR="007A4061" w:rsidRDefault="007A4061">
            <w:pPr>
              <w:jc w:val="left"/>
              <w:rPr>
                <w:rFonts w:eastAsia="Default"/>
                <w:color w:val="000000"/>
                <w:sz w:val="20"/>
                <w:szCs w:val="20"/>
              </w:rPr>
            </w:pPr>
          </w:p>
        </w:tc>
        <w:tc>
          <w:tcPr>
            <w:tcW w:w="2667"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公共安全支出</w:t>
            </w:r>
          </w:p>
        </w:tc>
        <w:tc>
          <w:tcPr>
            <w:tcW w:w="840"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7.29</w:t>
            </w:r>
          </w:p>
        </w:tc>
        <w:tc>
          <w:tcPr>
            <w:tcW w:w="840"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7.29</w:t>
            </w:r>
          </w:p>
        </w:tc>
        <w:tc>
          <w:tcPr>
            <w:tcW w:w="1848"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r>
      <w:tr w:rsidR="007A4061">
        <w:trPr>
          <w:trHeight w:val="336"/>
        </w:trPr>
        <w:tc>
          <w:tcPr>
            <w:tcW w:w="887" w:type="dxa"/>
            <w:tcBorders>
              <w:left w:val="single" w:sz="4" w:space="0" w:color="000000"/>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204</w:t>
            </w:r>
          </w:p>
        </w:tc>
        <w:tc>
          <w:tcPr>
            <w:tcW w:w="892"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99</w:t>
            </w:r>
          </w:p>
        </w:tc>
        <w:tc>
          <w:tcPr>
            <w:tcW w:w="892" w:type="dxa"/>
            <w:tcBorders>
              <w:bottom w:val="single" w:sz="4" w:space="0" w:color="000000"/>
              <w:right w:val="single" w:sz="4" w:space="0" w:color="000000"/>
            </w:tcBorders>
            <w:shd w:val="clear" w:color="auto" w:fill="FFFFFF"/>
          </w:tcPr>
          <w:p w:rsidR="007A4061" w:rsidRDefault="007A4061">
            <w:pPr>
              <w:jc w:val="left"/>
              <w:rPr>
                <w:rFonts w:eastAsia="Default"/>
                <w:color w:val="000000"/>
                <w:sz w:val="20"/>
                <w:szCs w:val="20"/>
              </w:rPr>
            </w:pPr>
          </w:p>
        </w:tc>
        <w:tc>
          <w:tcPr>
            <w:tcW w:w="2667"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w:t>
            </w:r>
            <w:r>
              <w:rPr>
                <w:rFonts w:eastAsia="Default"/>
                <w:color w:val="000000"/>
                <w:kern w:val="0"/>
                <w:sz w:val="20"/>
                <w:szCs w:val="20"/>
              </w:rPr>
              <w:t>其他公共安全支出</w:t>
            </w:r>
          </w:p>
        </w:tc>
        <w:tc>
          <w:tcPr>
            <w:tcW w:w="840"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7.29</w:t>
            </w:r>
          </w:p>
        </w:tc>
        <w:tc>
          <w:tcPr>
            <w:tcW w:w="840"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7.29</w:t>
            </w:r>
          </w:p>
        </w:tc>
        <w:tc>
          <w:tcPr>
            <w:tcW w:w="1848"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r>
      <w:tr w:rsidR="007A4061">
        <w:trPr>
          <w:trHeight w:val="336"/>
        </w:trPr>
        <w:tc>
          <w:tcPr>
            <w:tcW w:w="887" w:type="dxa"/>
            <w:tcBorders>
              <w:left w:val="single" w:sz="4" w:space="0" w:color="000000"/>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204</w:t>
            </w:r>
          </w:p>
        </w:tc>
        <w:tc>
          <w:tcPr>
            <w:tcW w:w="892"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99</w:t>
            </w:r>
          </w:p>
        </w:tc>
        <w:tc>
          <w:tcPr>
            <w:tcW w:w="892"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01</w:t>
            </w:r>
          </w:p>
        </w:tc>
        <w:tc>
          <w:tcPr>
            <w:tcW w:w="2667"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w:t>
            </w:r>
            <w:r>
              <w:rPr>
                <w:rFonts w:eastAsia="Default"/>
                <w:color w:val="000000"/>
                <w:kern w:val="0"/>
                <w:sz w:val="20"/>
                <w:szCs w:val="20"/>
              </w:rPr>
              <w:t>其他公共安全支出</w:t>
            </w:r>
          </w:p>
        </w:tc>
        <w:tc>
          <w:tcPr>
            <w:tcW w:w="840"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7.29</w:t>
            </w:r>
          </w:p>
        </w:tc>
        <w:tc>
          <w:tcPr>
            <w:tcW w:w="840"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7.29</w:t>
            </w:r>
          </w:p>
        </w:tc>
        <w:tc>
          <w:tcPr>
            <w:tcW w:w="1848"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r>
      <w:tr w:rsidR="007A4061">
        <w:trPr>
          <w:trHeight w:val="336"/>
        </w:trPr>
        <w:tc>
          <w:tcPr>
            <w:tcW w:w="887" w:type="dxa"/>
            <w:tcBorders>
              <w:left w:val="single" w:sz="4" w:space="0" w:color="000000"/>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208</w:t>
            </w:r>
          </w:p>
        </w:tc>
        <w:tc>
          <w:tcPr>
            <w:tcW w:w="892" w:type="dxa"/>
            <w:tcBorders>
              <w:bottom w:val="single" w:sz="4" w:space="0" w:color="000000"/>
              <w:right w:val="single" w:sz="4" w:space="0" w:color="000000"/>
            </w:tcBorders>
            <w:shd w:val="clear" w:color="auto" w:fill="FFFFFF"/>
          </w:tcPr>
          <w:p w:rsidR="007A4061" w:rsidRDefault="007A4061">
            <w:pPr>
              <w:jc w:val="left"/>
              <w:rPr>
                <w:rFonts w:eastAsia="Default"/>
                <w:color w:val="000000"/>
                <w:sz w:val="20"/>
                <w:szCs w:val="20"/>
              </w:rPr>
            </w:pPr>
          </w:p>
        </w:tc>
        <w:tc>
          <w:tcPr>
            <w:tcW w:w="892" w:type="dxa"/>
            <w:tcBorders>
              <w:bottom w:val="single" w:sz="4" w:space="0" w:color="000000"/>
              <w:right w:val="single" w:sz="4" w:space="0" w:color="000000"/>
            </w:tcBorders>
            <w:shd w:val="clear" w:color="auto" w:fill="FFFFFF"/>
          </w:tcPr>
          <w:p w:rsidR="007A4061" w:rsidRDefault="007A4061">
            <w:pPr>
              <w:jc w:val="left"/>
              <w:rPr>
                <w:rFonts w:eastAsia="Default"/>
                <w:color w:val="000000"/>
                <w:sz w:val="20"/>
                <w:szCs w:val="20"/>
              </w:rPr>
            </w:pPr>
          </w:p>
        </w:tc>
        <w:tc>
          <w:tcPr>
            <w:tcW w:w="2667"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社会保障和就业支出</w:t>
            </w:r>
          </w:p>
        </w:tc>
        <w:tc>
          <w:tcPr>
            <w:tcW w:w="840"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99.31</w:t>
            </w:r>
          </w:p>
        </w:tc>
        <w:tc>
          <w:tcPr>
            <w:tcW w:w="840"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59.49</w:t>
            </w:r>
          </w:p>
        </w:tc>
        <w:tc>
          <w:tcPr>
            <w:tcW w:w="1848"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39.82</w:t>
            </w:r>
          </w:p>
        </w:tc>
      </w:tr>
      <w:tr w:rsidR="007A4061">
        <w:trPr>
          <w:trHeight w:val="336"/>
        </w:trPr>
        <w:tc>
          <w:tcPr>
            <w:tcW w:w="887" w:type="dxa"/>
            <w:tcBorders>
              <w:left w:val="single" w:sz="4" w:space="0" w:color="000000"/>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208</w:t>
            </w:r>
          </w:p>
        </w:tc>
        <w:tc>
          <w:tcPr>
            <w:tcW w:w="892"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05</w:t>
            </w:r>
          </w:p>
        </w:tc>
        <w:tc>
          <w:tcPr>
            <w:tcW w:w="892" w:type="dxa"/>
            <w:tcBorders>
              <w:bottom w:val="single" w:sz="4" w:space="0" w:color="000000"/>
              <w:right w:val="single" w:sz="4" w:space="0" w:color="000000"/>
            </w:tcBorders>
            <w:shd w:val="clear" w:color="auto" w:fill="FFFFFF"/>
          </w:tcPr>
          <w:p w:rsidR="007A4061" w:rsidRDefault="007A4061">
            <w:pPr>
              <w:jc w:val="left"/>
              <w:rPr>
                <w:rFonts w:eastAsia="Default"/>
                <w:color w:val="000000"/>
                <w:sz w:val="20"/>
                <w:szCs w:val="20"/>
              </w:rPr>
            </w:pPr>
          </w:p>
        </w:tc>
        <w:tc>
          <w:tcPr>
            <w:tcW w:w="2667"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w:t>
            </w:r>
            <w:r>
              <w:rPr>
                <w:rFonts w:eastAsia="Default"/>
                <w:color w:val="000000"/>
                <w:kern w:val="0"/>
                <w:sz w:val="20"/>
                <w:szCs w:val="20"/>
              </w:rPr>
              <w:t>行政事业单位离退休</w:t>
            </w:r>
          </w:p>
        </w:tc>
        <w:tc>
          <w:tcPr>
            <w:tcW w:w="840"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5.02</w:t>
            </w:r>
          </w:p>
        </w:tc>
        <w:tc>
          <w:tcPr>
            <w:tcW w:w="840"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5.02</w:t>
            </w:r>
          </w:p>
        </w:tc>
        <w:tc>
          <w:tcPr>
            <w:tcW w:w="1848"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r>
      <w:tr w:rsidR="007A4061">
        <w:trPr>
          <w:trHeight w:val="336"/>
        </w:trPr>
        <w:tc>
          <w:tcPr>
            <w:tcW w:w="887" w:type="dxa"/>
            <w:tcBorders>
              <w:left w:val="single" w:sz="4" w:space="0" w:color="000000"/>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208</w:t>
            </w:r>
          </w:p>
        </w:tc>
        <w:tc>
          <w:tcPr>
            <w:tcW w:w="892"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05</w:t>
            </w:r>
          </w:p>
        </w:tc>
        <w:tc>
          <w:tcPr>
            <w:tcW w:w="892"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05</w:t>
            </w:r>
          </w:p>
        </w:tc>
        <w:tc>
          <w:tcPr>
            <w:tcW w:w="2667"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w:t>
            </w:r>
            <w:r>
              <w:rPr>
                <w:rFonts w:eastAsia="Default"/>
                <w:color w:val="000000"/>
                <w:kern w:val="0"/>
                <w:sz w:val="20"/>
                <w:szCs w:val="20"/>
              </w:rPr>
              <w:t>机关事业单位基本养老保险缴费支出</w:t>
            </w:r>
          </w:p>
        </w:tc>
        <w:tc>
          <w:tcPr>
            <w:tcW w:w="840"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5.02</w:t>
            </w:r>
          </w:p>
        </w:tc>
        <w:tc>
          <w:tcPr>
            <w:tcW w:w="840"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5.02</w:t>
            </w:r>
          </w:p>
        </w:tc>
        <w:tc>
          <w:tcPr>
            <w:tcW w:w="1848"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r>
      <w:tr w:rsidR="007A4061">
        <w:trPr>
          <w:trHeight w:val="336"/>
        </w:trPr>
        <w:tc>
          <w:tcPr>
            <w:tcW w:w="887" w:type="dxa"/>
            <w:tcBorders>
              <w:left w:val="single" w:sz="4" w:space="0" w:color="000000"/>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208</w:t>
            </w:r>
          </w:p>
        </w:tc>
        <w:tc>
          <w:tcPr>
            <w:tcW w:w="892"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16</w:t>
            </w:r>
          </w:p>
        </w:tc>
        <w:tc>
          <w:tcPr>
            <w:tcW w:w="892" w:type="dxa"/>
            <w:tcBorders>
              <w:bottom w:val="single" w:sz="4" w:space="0" w:color="000000"/>
              <w:right w:val="single" w:sz="4" w:space="0" w:color="000000"/>
            </w:tcBorders>
            <w:shd w:val="clear" w:color="auto" w:fill="FFFFFF"/>
          </w:tcPr>
          <w:p w:rsidR="007A4061" w:rsidRDefault="007A4061">
            <w:pPr>
              <w:jc w:val="left"/>
              <w:rPr>
                <w:rFonts w:eastAsia="Default"/>
                <w:color w:val="000000"/>
                <w:sz w:val="20"/>
                <w:szCs w:val="20"/>
              </w:rPr>
            </w:pPr>
          </w:p>
        </w:tc>
        <w:tc>
          <w:tcPr>
            <w:tcW w:w="2667"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w:t>
            </w:r>
            <w:r>
              <w:rPr>
                <w:rFonts w:eastAsia="Default"/>
                <w:color w:val="000000"/>
                <w:kern w:val="0"/>
                <w:sz w:val="20"/>
                <w:szCs w:val="20"/>
              </w:rPr>
              <w:t>红十字事业</w:t>
            </w:r>
          </w:p>
        </w:tc>
        <w:tc>
          <w:tcPr>
            <w:tcW w:w="840"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94.29</w:t>
            </w:r>
          </w:p>
        </w:tc>
        <w:tc>
          <w:tcPr>
            <w:tcW w:w="840"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54.47</w:t>
            </w:r>
          </w:p>
        </w:tc>
        <w:tc>
          <w:tcPr>
            <w:tcW w:w="1848"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39.82</w:t>
            </w:r>
          </w:p>
        </w:tc>
      </w:tr>
      <w:tr w:rsidR="007A4061">
        <w:trPr>
          <w:trHeight w:val="336"/>
        </w:trPr>
        <w:tc>
          <w:tcPr>
            <w:tcW w:w="887" w:type="dxa"/>
            <w:tcBorders>
              <w:left w:val="single" w:sz="4" w:space="0" w:color="000000"/>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208</w:t>
            </w:r>
          </w:p>
        </w:tc>
        <w:tc>
          <w:tcPr>
            <w:tcW w:w="892"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16</w:t>
            </w:r>
          </w:p>
        </w:tc>
        <w:tc>
          <w:tcPr>
            <w:tcW w:w="892"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01</w:t>
            </w:r>
          </w:p>
        </w:tc>
        <w:tc>
          <w:tcPr>
            <w:tcW w:w="2667"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w:t>
            </w:r>
            <w:r>
              <w:rPr>
                <w:rFonts w:eastAsia="Default"/>
                <w:color w:val="000000"/>
                <w:kern w:val="0"/>
                <w:sz w:val="20"/>
                <w:szCs w:val="20"/>
              </w:rPr>
              <w:t>行政运行</w:t>
            </w:r>
          </w:p>
        </w:tc>
        <w:tc>
          <w:tcPr>
            <w:tcW w:w="840"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58.79</w:t>
            </w:r>
          </w:p>
        </w:tc>
        <w:tc>
          <w:tcPr>
            <w:tcW w:w="840"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54.47</w:t>
            </w:r>
          </w:p>
        </w:tc>
        <w:tc>
          <w:tcPr>
            <w:tcW w:w="1848"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4.32</w:t>
            </w:r>
          </w:p>
        </w:tc>
      </w:tr>
      <w:tr w:rsidR="007A4061">
        <w:trPr>
          <w:trHeight w:val="336"/>
        </w:trPr>
        <w:tc>
          <w:tcPr>
            <w:tcW w:w="887" w:type="dxa"/>
            <w:tcBorders>
              <w:left w:val="single" w:sz="4" w:space="0" w:color="000000"/>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208</w:t>
            </w:r>
          </w:p>
        </w:tc>
        <w:tc>
          <w:tcPr>
            <w:tcW w:w="892"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16</w:t>
            </w:r>
          </w:p>
        </w:tc>
        <w:tc>
          <w:tcPr>
            <w:tcW w:w="892"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02</w:t>
            </w:r>
          </w:p>
        </w:tc>
        <w:tc>
          <w:tcPr>
            <w:tcW w:w="2667"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w:t>
            </w:r>
            <w:r>
              <w:rPr>
                <w:rFonts w:eastAsia="Default"/>
                <w:color w:val="000000"/>
                <w:kern w:val="0"/>
                <w:sz w:val="20"/>
                <w:szCs w:val="20"/>
              </w:rPr>
              <w:t>一般行政管理事务</w:t>
            </w:r>
          </w:p>
        </w:tc>
        <w:tc>
          <w:tcPr>
            <w:tcW w:w="840"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5.50</w:t>
            </w:r>
          </w:p>
        </w:tc>
        <w:tc>
          <w:tcPr>
            <w:tcW w:w="840"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1848"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5.50</w:t>
            </w:r>
          </w:p>
        </w:tc>
      </w:tr>
      <w:tr w:rsidR="007A4061">
        <w:trPr>
          <w:trHeight w:val="336"/>
        </w:trPr>
        <w:tc>
          <w:tcPr>
            <w:tcW w:w="887" w:type="dxa"/>
            <w:tcBorders>
              <w:left w:val="single" w:sz="4" w:space="0" w:color="000000"/>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208</w:t>
            </w:r>
          </w:p>
        </w:tc>
        <w:tc>
          <w:tcPr>
            <w:tcW w:w="892"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16</w:t>
            </w:r>
          </w:p>
        </w:tc>
        <w:tc>
          <w:tcPr>
            <w:tcW w:w="892"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99</w:t>
            </w:r>
          </w:p>
        </w:tc>
        <w:tc>
          <w:tcPr>
            <w:tcW w:w="2667"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w:t>
            </w:r>
            <w:r>
              <w:rPr>
                <w:rFonts w:eastAsia="Default"/>
                <w:color w:val="000000"/>
                <w:kern w:val="0"/>
                <w:sz w:val="20"/>
                <w:szCs w:val="20"/>
              </w:rPr>
              <w:t>其他红十字事业支出</w:t>
            </w:r>
          </w:p>
        </w:tc>
        <w:tc>
          <w:tcPr>
            <w:tcW w:w="840"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30.00</w:t>
            </w:r>
          </w:p>
        </w:tc>
        <w:tc>
          <w:tcPr>
            <w:tcW w:w="840"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1848"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30.00</w:t>
            </w:r>
          </w:p>
        </w:tc>
      </w:tr>
      <w:tr w:rsidR="007A4061">
        <w:trPr>
          <w:trHeight w:val="336"/>
        </w:trPr>
        <w:tc>
          <w:tcPr>
            <w:tcW w:w="887" w:type="dxa"/>
            <w:tcBorders>
              <w:left w:val="single" w:sz="4" w:space="0" w:color="000000"/>
              <w:bottom w:val="single" w:sz="4" w:space="0" w:color="000000"/>
              <w:right w:val="single" w:sz="4" w:space="0" w:color="000000"/>
            </w:tcBorders>
            <w:shd w:val="clear" w:color="auto" w:fill="FFFFFF"/>
          </w:tcPr>
          <w:p w:rsidR="007A4061" w:rsidRDefault="007A4061">
            <w:pPr>
              <w:jc w:val="left"/>
              <w:rPr>
                <w:rFonts w:eastAsia="Default"/>
                <w:color w:val="000000"/>
                <w:sz w:val="20"/>
                <w:szCs w:val="20"/>
              </w:rPr>
            </w:pPr>
          </w:p>
        </w:tc>
        <w:tc>
          <w:tcPr>
            <w:tcW w:w="892" w:type="dxa"/>
            <w:tcBorders>
              <w:bottom w:val="single" w:sz="4" w:space="0" w:color="000000"/>
              <w:right w:val="single" w:sz="4" w:space="0" w:color="000000"/>
            </w:tcBorders>
            <w:shd w:val="clear" w:color="auto" w:fill="FFFFFF"/>
          </w:tcPr>
          <w:p w:rsidR="007A4061" w:rsidRDefault="007A4061">
            <w:pPr>
              <w:jc w:val="left"/>
              <w:rPr>
                <w:rFonts w:eastAsia="Default"/>
                <w:color w:val="000000"/>
                <w:sz w:val="20"/>
                <w:szCs w:val="20"/>
              </w:rPr>
            </w:pPr>
          </w:p>
        </w:tc>
        <w:tc>
          <w:tcPr>
            <w:tcW w:w="892" w:type="dxa"/>
            <w:tcBorders>
              <w:bottom w:val="single" w:sz="4" w:space="0" w:color="000000"/>
              <w:right w:val="single" w:sz="4" w:space="0" w:color="000000"/>
            </w:tcBorders>
            <w:shd w:val="clear" w:color="auto" w:fill="FFFFFF"/>
          </w:tcPr>
          <w:p w:rsidR="007A4061" w:rsidRDefault="007A4061">
            <w:pPr>
              <w:jc w:val="left"/>
              <w:rPr>
                <w:rFonts w:eastAsia="Default"/>
                <w:color w:val="000000"/>
                <w:sz w:val="20"/>
                <w:szCs w:val="20"/>
              </w:rPr>
            </w:pPr>
          </w:p>
        </w:tc>
        <w:tc>
          <w:tcPr>
            <w:tcW w:w="2667" w:type="dxa"/>
            <w:tcBorders>
              <w:bottom w:val="single" w:sz="4" w:space="0" w:color="000000"/>
              <w:right w:val="single" w:sz="4" w:space="0" w:color="000000"/>
            </w:tcBorders>
            <w:shd w:val="clear" w:color="auto" w:fill="FFFFFF"/>
          </w:tcPr>
          <w:p w:rsidR="007A4061" w:rsidRDefault="007A4061">
            <w:pPr>
              <w:jc w:val="left"/>
              <w:rPr>
                <w:rFonts w:eastAsia="Default"/>
                <w:color w:val="000000"/>
                <w:sz w:val="20"/>
                <w:szCs w:val="20"/>
              </w:rPr>
            </w:pPr>
          </w:p>
        </w:tc>
        <w:tc>
          <w:tcPr>
            <w:tcW w:w="840" w:type="dxa"/>
            <w:tcBorders>
              <w:bottom w:val="single" w:sz="4" w:space="0" w:color="000000"/>
              <w:right w:val="single" w:sz="4" w:space="0" w:color="000000"/>
            </w:tcBorders>
            <w:shd w:val="clear" w:color="auto" w:fill="FFFFFF"/>
          </w:tcPr>
          <w:p w:rsidR="007A4061" w:rsidRDefault="007A4061">
            <w:pPr>
              <w:jc w:val="left"/>
              <w:rPr>
                <w:rFonts w:eastAsia="Default"/>
                <w:color w:val="000000"/>
                <w:sz w:val="20"/>
                <w:szCs w:val="20"/>
              </w:rPr>
            </w:pPr>
          </w:p>
        </w:tc>
        <w:tc>
          <w:tcPr>
            <w:tcW w:w="840" w:type="dxa"/>
            <w:tcBorders>
              <w:bottom w:val="single" w:sz="4" w:space="0" w:color="000000"/>
              <w:right w:val="single" w:sz="4" w:space="0" w:color="000000"/>
            </w:tcBorders>
            <w:shd w:val="clear" w:color="auto" w:fill="FFFFFF"/>
          </w:tcPr>
          <w:p w:rsidR="007A4061" w:rsidRDefault="007A4061">
            <w:pPr>
              <w:jc w:val="left"/>
              <w:rPr>
                <w:rFonts w:eastAsia="Default"/>
                <w:color w:val="000000"/>
                <w:sz w:val="20"/>
                <w:szCs w:val="20"/>
              </w:rPr>
            </w:pPr>
          </w:p>
        </w:tc>
        <w:tc>
          <w:tcPr>
            <w:tcW w:w="1848" w:type="dxa"/>
            <w:tcBorders>
              <w:bottom w:val="single" w:sz="4" w:space="0" w:color="000000"/>
              <w:right w:val="single" w:sz="4" w:space="0" w:color="000000"/>
            </w:tcBorders>
            <w:shd w:val="clear" w:color="auto" w:fill="FFFFFF"/>
          </w:tcPr>
          <w:p w:rsidR="007A4061" w:rsidRDefault="007A4061">
            <w:pPr>
              <w:jc w:val="left"/>
              <w:rPr>
                <w:rFonts w:eastAsia="Default"/>
                <w:color w:val="000000"/>
                <w:sz w:val="20"/>
                <w:szCs w:val="20"/>
              </w:rPr>
            </w:pPr>
          </w:p>
        </w:tc>
      </w:tr>
    </w:tbl>
    <w:p w:rsidR="007A4061" w:rsidRDefault="00A26EB3">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7A4061" w:rsidRDefault="007A4061"/>
    <w:tbl>
      <w:tblPr>
        <w:tblW w:w="7725" w:type="dxa"/>
        <w:tblLayout w:type="fixed"/>
        <w:tblCellMar>
          <w:left w:w="0" w:type="dxa"/>
          <w:right w:w="0" w:type="dxa"/>
        </w:tblCellMar>
        <w:tblLook w:val="04A0"/>
      </w:tblPr>
      <w:tblGrid>
        <w:gridCol w:w="1770"/>
        <w:gridCol w:w="735"/>
        <w:gridCol w:w="2670"/>
        <w:gridCol w:w="645"/>
        <w:gridCol w:w="750"/>
        <w:gridCol w:w="1155"/>
      </w:tblGrid>
      <w:tr w:rsidR="007A4061">
        <w:trPr>
          <w:trHeight w:val="435"/>
        </w:trPr>
        <w:tc>
          <w:tcPr>
            <w:tcW w:w="1770" w:type="dxa"/>
            <w:tcBorders>
              <w:top w:val="nil"/>
              <w:left w:val="nil"/>
              <w:bottom w:val="nil"/>
              <w:right w:val="nil"/>
            </w:tcBorders>
            <w:shd w:val="clear" w:color="auto" w:fill="FFFFFF"/>
            <w:tcMar>
              <w:top w:w="15" w:type="dxa"/>
              <w:left w:w="15" w:type="dxa"/>
              <w:right w:w="15" w:type="dxa"/>
            </w:tcMar>
            <w:vAlign w:val="center"/>
          </w:tcPr>
          <w:p w:rsidR="007A4061" w:rsidRDefault="00A26EB3">
            <w:pPr>
              <w:widowControl/>
              <w:jc w:val="left"/>
              <w:textAlignment w:val="center"/>
              <w:rPr>
                <w:rFonts w:ascii="Default" w:eastAsia="Default" w:hAnsi="Default" w:cs="Default"/>
                <w:b/>
                <w:color w:val="000000"/>
                <w:sz w:val="24"/>
              </w:rPr>
            </w:pPr>
            <w:r>
              <w:rPr>
                <w:rFonts w:ascii="Default" w:eastAsia="Default" w:hAnsi="Default" w:cs="Default"/>
                <w:b/>
                <w:color w:val="000000"/>
                <w:kern w:val="0"/>
                <w:sz w:val="24"/>
              </w:rPr>
              <w:t>表四：</w:t>
            </w:r>
          </w:p>
        </w:tc>
        <w:tc>
          <w:tcPr>
            <w:tcW w:w="735" w:type="dxa"/>
            <w:tcBorders>
              <w:top w:val="nil"/>
              <w:left w:val="nil"/>
              <w:bottom w:val="nil"/>
              <w:right w:val="nil"/>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2670" w:type="dxa"/>
            <w:tcBorders>
              <w:top w:val="nil"/>
              <w:left w:val="nil"/>
              <w:bottom w:val="nil"/>
              <w:right w:val="nil"/>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645" w:type="dxa"/>
            <w:tcBorders>
              <w:top w:val="nil"/>
              <w:left w:val="nil"/>
              <w:bottom w:val="nil"/>
              <w:right w:val="nil"/>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750" w:type="dxa"/>
            <w:tcBorders>
              <w:top w:val="nil"/>
              <w:left w:val="nil"/>
              <w:bottom w:val="nil"/>
              <w:right w:val="nil"/>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1155" w:type="dxa"/>
            <w:tcBorders>
              <w:top w:val="nil"/>
              <w:left w:val="nil"/>
              <w:bottom w:val="nil"/>
              <w:right w:val="nil"/>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r>
      <w:tr w:rsidR="007A4061">
        <w:trPr>
          <w:trHeight w:val="624"/>
        </w:trPr>
        <w:tc>
          <w:tcPr>
            <w:tcW w:w="7725" w:type="dxa"/>
            <w:gridSpan w:val="6"/>
            <w:vMerge w:val="restart"/>
            <w:tcBorders>
              <w:top w:val="nil"/>
              <w:left w:val="nil"/>
              <w:bottom w:val="nil"/>
              <w:right w:val="nil"/>
            </w:tcBorders>
            <w:shd w:val="clear" w:color="auto" w:fill="FFFFFF"/>
            <w:tcMar>
              <w:top w:w="15" w:type="dxa"/>
              <w:left w:w="15" w:type="dxa"/>
              <w:right w:w="15" w:type="dxa"/>
            </w:tcMar>
            <w:vAlign w:val="center"/>
          </w:tcPr>
          <w:p w:rsidR="007A4061" w:rsidRDefault="00A26EB3">
            <w:pPr>
              <w:widowControl/>
              <w:jc w:val="center"/>
              <w:textAlignment w:val="center"/>
              <w:rPr>
                <w:rFonts w:ascii="Default" w:eastAsia="Default" w:hAnsi="Default" w:cs="Default"/>
                <w:b/>
                <w:color w:val="000000"/>
                <w:sz w:val="28"/>
                <w:szCs w:val="28"/>
              </w:rPr>
            </w:pPr>
            <w:r>
              <w:rPr>
                <w:rFonts w:ascii="Default" w:eastAsia="Default" w:hAnsi="Default" w:cs="Default"/>
                <w:b/>
                <w:color w:val="000000"/>
                <w:kern w:val="0"/>
                <w:sz w:val="28"/>
                <w:szCs w:val="28"/>
              </w:rPr>
              <w:t>财政拨款收支预算总体情况表</w:t>
            </w:r>
          </w:p>
        </w:tc>
      </w:tr>
      <w:tr w:rsidR="007A4061">
        <w:trPr>
          <w:trHeight w:val="624"/>
        </w:trPr>
        <w:tc>
          <w:tcPr>
            <w:tcW w:w="7725" w:type="dxa"/>
            <w:gridSpan w:val="6"/>
            <w:vMerge/>
            <w:tcBorders>
              <w:top w:val="nil"/>
              <w:left w:val="nil"/>
              <w:bottom w:val="nil"/>
              <w:right w:val="nil"/>
            </w:tcBorders>
            <w:shd w:val="clear" w:color="auto" w:fill="FFFFFF"/>
            <w:tcMar>
              <w:top w:w="15" w:type="dxa"/>
              <w:left w:w="15" w:type="dxa"/>
              <w:right w:w="15" w:type="dxa"/>
            </w:tcMar>
            <w:vAlign w:val="center"/>
          </w:tcPr>
          <w:p w:rsidR="007A4061" w:rsidRDefault="007A4061">
            <w:pPr>
              <w:jc w:val="center"/>
              <w:rPr>
                <w:rFonts w:ascii="Default" w:eastAsia="Default" w:hAnsi="Default" w:cs="Default"/>
                <w:b/>
                <w:color w:val="000000"/>
                <w:sz w:val="28"/>
                <w:szCs w:val="28"/>
              </w:rPr>
            </w:pPr>
          </w:p>
        </w:tc>
      </w:tr>
      <w:tr w:rsidR="007A4061">
        <w:trPr>
          <w:trHeight w:val="435"/>
        </w:trPr>
        <w:tc>
          <w:tcPr>
            <w:tcW w:w="5175" w:type="dxa"/>
            <w:gridSpan w:val="3"/>
            <w:tcBorders>
              <w:top w:val="nil"/>
              <w:left w:val="nil"/>
              <w:bottom w:val="nil"/>
              <w:right w:val="nil"/>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填报部门:红十字会</w:t>
            </w:r>
          </w:p>
        </w:tc>
        <w:tc>
          <w:tcPr>
            <w:tcW w:w="645" w:type="dxa"/>
            <w:tcBorders>
              <w:top w:val="nil"/>
              <w:left w:val="nil"/>
              <w:bottom w:val="nil"/>
              <w:right w:val="nil"/>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1905" w:type="dxa"/>
            <w:gridSpan w:val="2"/>
            <w:tcBorders>
              <w:top w:val="nil"/>
              <w:left w:val="nil"/>
              <w:bottom w:val="nil"/>
              <w:right w:val="nil"/>
            </w:tcBorders>
            <w:shd w:val="clear" w:color="auto" w:fill="FFFFFF"/>
            <w:tcMar>
              <w:top w:w="15" w:type="dxa"/>
              <w:left w:w="15" w:type="dxa"/>
              <w:right w:w="15" w:type="dxa"/>
            </w:tcMar>
          </w:tcPr>
          <w:p w:rsidR="007A4061" w:rsidRDefault="00A26EB3">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单位：万元   </w:t>
            </w:r>
          </w:p>
        </w:tc>
      </w:tr>
      <w:tr w:rsidR="007A4061">
        <w:trPr>
          <w:trHeight w:val="435"/>
        </w:trPr>
        <w:tc>
          <w:tcPr>
            <w:tcW w:w="25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财政拨款收入</w:t>
            </w:r>
          </w:p>
        </w:tc>
        <w:tc>
          <w:tcPr>
            <w:tcW w:w="5220" w:type="dxa"/>
            <w:gridSpan w:val="4"/>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财政拨款支出</w:t>
            </w:r>
          </w:p>
        </w:tc>
      </w:tr>
      <w:tr w:rsidR="007A4061">
        <w:trPr>
          <w:trHeight w:val="580"/>
        </w:trPr>
        <w:tc>
          <w:tcPr>
            <w:tcW w:w="17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项     目</w:t>
            </w:r>
          </w:p>
        </w:tc>
        <w:tc>
          <w:tcPr>
            <w:tcW w:w="73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合计</w:t>
            </w: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功能分类</w:t>
            </w:r>
          </w:p>
        </w:tc>
        <w:tc>
          <w:tcPr>
            <w:tcW w:w="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合计</w:t>
            </w:r>
          </w:p>
        </w:tc>
        <w:tc>
          <w:tcPr>
            <w:tcW w:w="75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一般公共预算</w:t>
            </w: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政府基金预算</w:t>
            </w:r>
          </w:p>
        </w:tc>
      </w:tr>
      <w:tr w:rsidR="007A4061">
        <w:trPr>
          <w:trHeight w:val="390"/>
        </w:trPr>
        <w:tc>
          <w:tcPr>
            <w:tcW w:w="17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lastRenderedPageBreak/>
              <w:t xml:space="preserve"> 财政拨款（补助）</w:t>
            </w:r>
          </w:p>
        </w:tc>
        <w:tc>
          <w:tcPr>
            <w:tcW w:w="73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106.60</w:t>
            </w: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201 一般公共服务支出</w:t>
            </w:r>
          </w:p>
        </w:tc>
        <w:tc>
          <w:tcPr>
            <w:tcW w:w="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75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r>
      <w:tr w:rsidR="007A4061">
        <w:trPr>
          <w:trHeight w:val="390"/>
        </w:trPr>
        <w:tc>
          <w:tcPr>
            <w:tcW w:w="17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一般公共预算</w:t>
            </w:r>
          </w:p>
        </w:tc>
        <w:tc>
          <w:tcPr>
            <w:tcW w:w="73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106.60</w:t>
            </w: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202 外交支出</w:t>
            </w:r>
          </w:p>
        </w:tc>
        <w:tc>
          <w:tcPr>
            <w:tcW w:w="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75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r>
      <w:tr w:rsidR="007A4061">
        <w:trPr>
          <w:trHeight w:val="390"/>
        </w:trPr>
        <w:tc>
          <w:tcPr>
            <w:tcW w:w="17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政府性基金预算</w:t>
            </w:r>
          </w:p>
        </w:tc>
        <w:tc>
          <w:tcPr>
            <w:tcW w:w="73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203 国防支出</w:t>
            </w:r>
          </w:p>
        </w:tc>
        <w:tc>
          <w:tcPr>
            <w:tcW w:w="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75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r>
      <w:tr w:rsidR="007A4061">
        <w:trPr>
          <w:trHeight w:val="390"/>
        </w:trPr>
        <w:tc>
          <w:tcPr>
            <w:tcW w:w="17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73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 公共安全支出</w:t>
            </w:r>
          </w:p>
        </w:tc>
        <w:tc>
          <w:tcPr>
            <w:tcW w:w="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7.29</w:t>
            </w:r>
          </w:p>
        </w:tc>
        <w:tc>
          <w:tcPr>
            <w:tcW w:w="75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7.29</w:t>
            </w: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r>
      <w:tr w:rsidR="007A4061">
        <w:trPr>
          <w:trHeight w:val="390"/>
        </w:trPr>
        <w:tc>
          <w:tcPr>
            <w:tcW w:w="17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73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205 教育支出</w:t>
            </w:r>
          </w:p>
        </w:tc>
        <w:tc>
          <w:tcPr>
            <w:tcW w:w="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75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r>
      <w:tr w:rsidR="007A4061">
        <w:trPr>
          <w:trHeight w:val="390"/>
        </w:trPr>
        <w:tc>
          <w:tcPr>
            <w:tcW w:w="17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73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206 科学技术支出</w:t>
            </w:r>
          </w:p>
        </w:tc>
        <w:tc>
          <w:tcPr>
            <w:tcW w:w="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75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r>
      <w:tr w:rsidR="007A4061">
        <w:trPr>
          <w:trHeight w:val="390"/>
        </w:trPr>
        <w:tc>
          <w:tcPr>
            <w:tcW w:w="17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73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207 文化旅游体育与传媒支出</w:t>
            </w:r>
          </w:p>
        </w:tc>
        <w:tc>
          <w:tcPr>
            <w:tcW w:w="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75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r>
      <w:tr w:rsidR="007A4061">
        <w:trPr>
          <w:trHeight w:val="390"/>
        </w:trPr>
        <w:tc>
          <w:tcPr>
            <w:tcW w:w="17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73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 社会保障和就业支出</w:t>
            </w:r>
          </w:p>
        </w:tc>
        <w:tc>
          <w:tcPr>
            <w:tcW w:w="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99.31</w:t>
            </w:r>
          </w:p>
        </w:tc>
        <w:tc>
          <w:tcPr>
            <w:tcW w:w="75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99.31</w:t>
            </w: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r>
      <w:tr w:rsidR="007A4061">
        <w:trPr>
          <w:trHeight w:val="390"/>
        </w:trPr>
        <w:tc>
          <w:tcPr>
            <w:tcW w:w="17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73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209 社会保险基金支出</w:t>
            </w:r>
          </w:p>
        </w:tc>
        <w:tc>
          <w:tcPr>
            <w:tcW w:w="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75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r>
      <w:tr w:rsidR="007A4061">
        <w:trPr>
          <w:trHeight w:val="390"/>
        </w:trPr>
        <w:tc>
          <w:tcPr>
            <w:tcW w:w="17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73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210 卫生健康支出</w:t>
            </w:r>
          </w:p>
        </w:tc>
        <w:tc>
          <w:tcPr>
            <w:tcW w:w="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75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r>
      <w:tr w:rsidR="007A4061">
        <w:trPr>
          <w:trHeight w:val="390"/>
        </w:trPr>
        <w:tc>
          <w:tcPr>
            <w:tcW w:w="17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73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211 节能环保支出</w:t>
            </w:r>
          </w:p>
        </w:tc>
        <w:tc>
          <w:tcPr>
            <w:tcW w:w="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75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r>
      <w:tr w:rsidR="007A4061">
        <w:trPr>
          <w:trHeight w:val="390"/>
        </w:trPr>
        <w:tc>
          <w:tcPr>
            <w:tcW w:w="17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73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212 城乡社区支出</w:t>
            </w:r>
          </w:p>
        </w:tc>
        <w:tc>
          <w:tcPr>
            <w:tcW w:w="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75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r>
      <w:tr w:rsidR="007A4061">
        <w:trPr>
          <w:trHeight w:val="390"/>
        </w:trPr>
        <w:tc>
          <w:tcPr>
            <w:tcW w:w="17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73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213 农林水支出</w:t>
            </w:r>
          </w:p>
        </w:tc>
        <w:tc>
          <w:tcPr>
            <w:tcW w:w="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75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r>
      <w:tr w:rsidR="007A4061">
        <w:trPr>
          <w:trHeight w:val="390"/>
        </w:trPr>
        <w:tc>
          <w:tcPr>
            <w:tcW w:w="17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73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214 交通运输支出</w:t>
            </w:r>
          </w:p>
        </w:tc>
        <w:tc>
          <w:tcPr>
            <w:tcW w:w="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75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r>
      <w:tr w:rsidR="007A4061">
        <w:trPr>
          <w:trHeight w:val="390"/>
        </w:trPr>
        <w:tc>
          <w:tcPr>
            <w:tcW w:w="17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73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215 资源勘探信息等支出</w:t>
            </w:r>
          </w:p>
        </w:tc>
        <w:tc>
          <w:tcPr>
            <w:tcW w:w="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75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r>
      <w:tr w:rsidR="007A4061">
        <w:trPr>
          <w:trHeight w:val="390"/>
        </w:trPr>
        <w:tc>
          <w:tcPr>
            <w:tcW w:w="17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73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216 商业服务业等支出</w:t>
            </w:r>
          </w:p>
        </w:tc>
        <w:tc>
          <w:tcPr>
            <w:tcW w:w="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75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r>
      <w:tr w:rsidR="007A4061">
        <w:trPr>
          <w:trHeight w:val="390"/>
        </w:trPr>
        <w:tc>
          <w:tcPr>
            <w:tcW w:w="17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73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217 金融支出</w:t>
            </w:r>
          </w:p>
        </w:tc>
        <w:tc>
          <w:tcPr>
            <w:tcW w:w="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75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r>
      <w:tr w:rsidR="007A4061">
        <w:trPr>
          <w:trHeight w:val="390"/>
        </w:trPr>
        <w:tc>
          <w:tcPr>
            <w:tcW w:w="17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73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219 援助其他地区支出</w:t>
            </w:r>
          </w:p>
        </w:tc>
        <w:tc>
          <w:tcPr>
            <w:tcW w:w="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75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r>
      <w:tr w:rsidR="007A4061">
        <w:trPr>
          <w:trHeight w:val="390"/>
        </w:trPr>
        <w:tc>
          <w:tcPr>
            <w:tcW w:w="17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73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220 自然资源海洋气象等支出</w:t>
            </w:r>
          </w:p>
        </w:tc>
        <w:tc>
          <w:tcPr>
            <w:tcW w:w="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75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r>
      <w:tr w:rsidR="007A4061">
        <w:trPr>
          <w:trHeight w:val="390"/>
        </w:trPr>
        <w:tc>
          <w:tcPr>
            <w:tcW w:w="17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73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221 住房保障支出</w:t>
            </w:r>
          </w:p>
        </w:tc>
        <w:tc>
          <w:tcPr>
            <w:tcW w:w="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75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r>
      <w:tr w:rsidR="007A4061">
        <w:trPr>
          <w:trHeight w:val="390"/>
        </w:trPr>
        <w:tc>
          <w:tcPr>
            <w:tcW w:w="17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73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222 粮油物资储备支出</w:t>
            </w:r>
          </w:p>
        </w:tc>
        <w:tc>
          <w:tcPr>
            <w:tcW w:w="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75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r>
      <w:tr w:rsidR="007A4061">
        <w:trPr>
          <w:trHeight w:val="390"/>
        </w:trPr>
        <w:tc>
          <w:tcPr>
            <w:tcW w:w="17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73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223 国有资本经营预算支出</w:t>
            </w:r>
          </w:p>
        </w:tc>
        <w:tc>
          <w:tcPr>
            <w:tcW w:w="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75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r>
      <w:tr w:rsidR="007A4061">
        <w:trPr>
          <w:trHeight w:val="390"/>
        </w:trPr>
        <w:tc>
          <w:tcPr>
            <w:tcW w:w="17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73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224 灾害防治及应急管理支出</w:t>
            </w:r>
          </w:p>
        </w:tc>
        <w:tc>
          <w:tcPr>
            <w:tcW w:w="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75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r>
      <w:tr w:rsidR="007A4061">
        <w:trPr>
          <w:trHeight w:val="390"/>
        </w:trPr>
        <w:tc>
          <w:tcPr>
            <w:tcW w:w="17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73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227 预备费</w:t>
            </w:r>
          </w:p>
        </w:tc>
        <w:tc>
          <w:tcPr>
            <w:tcW w:w="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75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r>
      <w:tr w:rsidR="007A4061">
        <w:trPr>
          <w:trHeight w:val="390"/>
        </w:trPr>
        <w:tc>
          <w:tcPr>
            <w:tcW w:w="17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73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229 其他支出</w:t>
            </w:r>
          </w:p>
        </w:tc>
        <w:tc>
          <w:tcPr>
            <w:tcW w:w="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75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r>
      <w:tr w:rsidR="007A4061">
        <w:trPr>
          <w:trHeight w:val="390"/>
        </w:trPr>
        <w:tc>
          <w:tcPr>
            <w:tcW w:w="17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73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231 债务还本支出</w:t>
            </w:r>
          </w:p>
        </w:tc>
        <w:tc>
          <w:tcPr>
            <w:tcW w:w="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75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r>
      <w:tr w:rsidR="007A4061">
        <w:trPr>
          <w:trHeight w:val="390"/>
        </w:trPr>
        <w:tc>
          <w:tcPr>
            <w:tcW w:w="17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73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232 债务付息支出</w:t>
            </w:r>
          </w:p>
        </w:tc>
        <w:tc>
          <w:tcPr>
            <w:tcW w:w="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75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r>
      <w:tr w:rsidR="007A4061">
        <w:trPr>
          <w:trHeight w:val="390"/>
        </w:trPr>
        <w:tc>
          <w:tcPr>
            <w:tcW w:w="17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73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233 债务发行费用支出</w:t>
            </w:r>
          </w:p>
        </w:tc>
        <w:tc>
          <w:tcPr>
            <w:tcW w:w="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75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r>
      <w:tr w:rsidR="007A4061">
        <w:trPr>
          <w:trHeight w:val="390"/>
        </w:trPr>
        <w:tc>
          <w:tcPr>
            <w:tcW w:w="17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小      计</w:t>
            </w:r>
          </w:p>
        </w:tc>
        <w:tc>
          <w:tcPr>
            <w:tcW w:w="73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106.60</w:t>
            </w: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小      计</w:t>
            </w:r>
          </w:p>
        </w:tc>
        <w:tc>
          <w:tcPr>
            <w:tcW w:w="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106.60</w:t>
            </w:r>
          </w:p>
        </w:tc>
        <w:tc>
          <w:tcPr>
            <w:tcW w:w="75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106.60</w:t>
            </w: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r>
      <w:tr w:rsidR="007A4061">
        <w:trPr>
          <w:trHeight w:val="390"/>
        </w:trPr>
        <w:tc>
          <w:tcPr>
            <w:tcW w:w="17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c>
          <w:tcPr>
            <w:tcW w:w="73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230 转移性支出</w:t>
            </w:r>
          </w:p>
        </w:tc>
        <w:tc>
          <w:tcPr>
            <w:tcW w:w="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75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right"/>
              <w:rPr>
                <w:rFonts w:ascii="Default" w:eastAsia="Default" w:hAnsi="Default" w:cs="Default"/>
                <w:color w:val="000000"/>
                <w:sz w:val="20"/>
                <w:szCs w:val="20"/>
              </w:rPr>
            </w:pP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r>
      <w:tr w:rsidR="007A4061">
        <w:trPr>
          <w:trHeight w:val="390"/>
        </w:trPr>
        <w:tc>
          <w:tcPr>
            <w:tcW w:w="17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收 入 总 </w:t>
            </w:r>
            <w:r>
              <w:rPr>
                <w:rFonts w:ascii="Default" w:eastAsia="Default" w:hAnsi="Default" w:cs="Default"/>
                <w:color w:val="000000"/>
                <w:kern w:val="0"/>
                <w:sz w:val="20"/>
                <w:szCs w:val="20"/>
              </w:rPr>
              <w:lastRenderedPageBreak/>
              <w:t>计</w:t>
            </w:r>
          </w:p>
        </w:tc>
        <w:tc>
          <w:tcPr>
            <w:tcW w:w="73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lastRenderedPageBreak/>
              <w:t>106.60</w:t>
            </w:r>
          </w:p>
        </w:tc>
        <w:tc>
          <w:tcPr>
            <w:tcW w:w="267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支 出 总 计</w:t>
            </w:r>
          </w:p>
        </w:tc>
        <w:tc>
          <w:tcPr>
            <w:tcW w:w="64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106.60</w:t>
            </w:r>
          </w:p>
        </w:tc>
        <w:tc>
          <w:tcPr>
            <w:tcW w:w="750"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A26EB3">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106.60</w:t>
            </w:r>
          </w:p>
        </w:tc>
        <w:tc>
          <w:tcPr>
            <w:tcW w:w="1155" w:type="dxa"/>
            <w:tcBorders>
              <w:top w:val="nil"/>
              <w:left w:val="nil"/>
              <w:bottom w:val="single" w:sz="4" w:space="0" w:color="000000"/>
              <w:right w:val="single" w:sz="4" w:space="0" w:color="000000"/>
            </w:tcBorders>
            <w:shd w:val="clear" w:color="auto" w:fill="FFFFFF"/>
            <w:tcMar>
              <w:top w:w="15" w:type="dxa"/>
              <w:left w:w="15" w:type="dxa"/>
              <w:right w:w="15" w:type="dxa"/>
            </w:tcMar>
          </w:tcPr>
          <w:p w:rsidR="007A4061" w:rsidRDefault="007A4061">
            <w:pPr>
              <w:jc w:val="left"/>
              <w:rPr>
                <w:rFonts w:ascii="Default" w:eastAsia="Default" w:hAnsi="Default" w:cs="Default"/>
                <w:color w:val="000000"/>
                <w:sz w:val="20"/>
                <w:szCs w:val="20"/>
              </w:rPr>
            </w:pPr>
          </w:p>
        </w:tc>
      </w:tr>
    </w:tbl>
    <w:p w:rsidR="002F476C" w:rsidRDefault="002F476C" w:rsidP="002F476C">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lastRenderedPageBreak/>
        <w:t>备注：无内容应公开空表并说明情况。</w:t>
      </w:r>
    </w:p>
    <w:p w:rsidR="007A4061" w:rsidRPr="002F476C" w:rsidRDefault="007A4061">
      <w:pPr>
        <w:widowControl/>
        <w:outlineLvl w:val="1"/>
        <w:rPr>
          <w:rFonts w:ascii="仿宋_GB2312" w:eastAsia="仿宋_GB2312" w:hAnsi="宋体"/>
          <w:b/>
          <w:kern w:val="0"/>
          <w:sz w:val="28"/>
          <w:szCs w:val="32"/>
        </w:rPr>
      </w:pPr>
    </w:p>
    <w:p w:rsidR="007A4061" w:rsidRDefault="007A4061"/>
    <w:tbl>
      <w:tblPr>
        <w:tblW w:w="8902" w:type="dxa"/>
        <w:tblLayout w:type="fixed"/>
        <w:tblCellMar>
          <w:top w:w="15" w:type="dxa"/>
          <w:left w:w="15" w:type="dxa"/>
          <w:bottom w:w="15" w:type="dxa"/>
          <w:right w:w="15" w:type="dxa"/>
        </w:tblCellMar>
        <w:tblLook w:val="04A0"/>
      </w:tblPr>
      <w:tblGrid>
        <w:gridCol w:w="924"/>
        <w:gridCol w:w="959"/>
        <w:gridCol w:w="960"/>
        <w:gridCol w:w="2256"/>
        <w:gridCol w:w="1068"/>
        <w:gridCol w:w="1128"/>
        <w:gridCol w:w="1607"/>
      </w:tblGrid>
      <w:tr w:rsidR="007A4061">
        <w:trPr>
          <w:trHeight w:val="373"/>
        </w:trPr>
        <w:tc>
          <w:tcPr>
            <w:tcW w:w="8902" w:type="dxa"/>
            <w:gridSpan w:val="7"/>
            <w:shd w:val="clear" w:color="auto" w:fill="FFFFFF"/>
            <w:vAlign w:val="bottom"/>
          </w:tcPr>
          <w:p w:rsidR="007A4061" w:rsidRDefault="00A26EB3">
            <w:pPr>
              <w:widowControl/>
              <w:jc w:val="left"/>
              <w:textAlignment w:val="bottom"/>
              <w:rPr>
                <w:rFonts w:eastAsia="Default"/>
                <w:b/>
                <w:color w:val="000000"/>
                <w:sz w:val="26"/>
                <w:szCs w:val="26"/>
              </w:rPr>
            </w:pPr>
            <w:r>
              <w:rPr>
                <w:rFonts w:eastAsia="Default"/>
                <w:b/>
                <w:color w:val="000000"/>
                <w:kern w:val="0"/>
                <w:sz w:val="26"/>
                <w:szCs w:val="26"/>
              </w:rPr>
              <w:t>表五：</w:t>
            </w:r>
          </w:p>
        </w:tc>
      </w:tr>
      <w:tr w:rsidR="007A4061">
        <w:trPr>
          <w:trHeight w:val="720"/>
        </w:trPr>
        <w:tc>
          <w:tcPr>
            <w:tcW w:w="8902" w:type="dxa"/>
            <w:gridSpan w:val="7"/>
            <w:shd w:val="clear" w:color="auto" w:fill="FFFFFF"/>
            <w:vAlign w:val="center"/>
          </w:tcPr>
          <w:p w:rsidR="007A4061" w:rsidRDefault="00A26EB3">
            <w:pPr>
              <w:widowControl/>
              <w:jc w:val="center"/>
              <w:textAlignment w:val="center"/>
              <w:rPr>
                <w:rFonts w:eastAsia="Default"/>
                <w:b/>
                <w:color w:val="000000"/>
                <w:sz w:val="28"/>
                <w:szCs w:val="28"/>
              </w:rPr>
            </w:pPr>
            <w:r>
              <w:rPr>
                <w:rFonts w:eastAsia="Default"/>
                <w:b/>
                <w:color w:val="000000"/>
                <w:kern w:val="0"/>
                <w:sz w:val="28"/>
                <w:szCs w:val="28"/>
              </w:rPr>
              <w:t>一般公共预算支出情况表</w:t>
            </w:r>
          </w:p>
        </w:tc>
      </w:tr>
      <w:tr w:rsidR="007A4061">
        <w:trPr>
          <w:trHeight w:val="336"/>
        </w:trPr>
        <w:tc>
          <w:tcPr>
            <w:tcW w:w="2843" w:type="dxa"/>
            <w:gridSpan w:val="3"/>
            <w:shd w:val="clear" w:color="auto" w:fill="FFFFFF"/>
          </w:tcPr>
          <w:p w:rsidR="007A4061" w:rsidRDefault="00A26EB3">
            <w:pPr>
              <w:widowControl/>
              <w:jc w:val="left"/>
              <w:textAlignment w:val="top"/>
              <w:rPr>
                <w:rFonts w:eastAsiaTheme="minorEastAsia"/>
                <w:color w:val="000000"/>
                <w:sz w:val="20"/>
                <w:szCs w:val="20"/>
              </w:rPr>
            </w:pPr>
            <w:r>
              <w:rPr>
                <w:rFonts w:eastAsia="Default"/>
                <w:color w:val="000000"/>
                <w:kern w:val="0"/>
                <w:sz w:val="20"/>
                <w:szCs w:val="20"/>
              </w:rPr>
              <w:t>编制部门：</w:t>
            </w:r>
            <w:r>
              <w:rPr>
                <w:rFonts w:eastAsiaTheme="minorEastAsia" w:hint="eastAsia"/>
                <w:color w:val="000000"/>
                <w:kern w:val="0"/>
                <w:sz w:val="20"/>
                <w:szCs w:val="20"/>
              </w:rPr>
              <w:t>红会</w:t>
            </w:r>
          </w:p>
        </w:tc>
        <w:tc>
          <w:tcPr>
            <w:tcW w:w="2256" w:type="dxa"/>
            <w:shd w:val="clear" w:color="auto" w:fill="FFFFFF"/>
          </w:tcPr>
          <w:p w:rsidR="007A4061" w:rsidRDefault="007A4061">
            <w:pPr>
              <w:jc w:val="left"/>
              <w:rPr>
                <w:rFonts w:eastAsia="Default"/>
                <w:color w:val="000000"/>
                <w:sz w:val="20"/>
                <w:szCs w:val="20"/>
              </w:rPr>
            </w:pPr>
          </w:p>
        </w:tc>
        <w:tc>
          <w:tcPr>
            <w:tcW w:w="1068" w:type="dxa"/>
            <w:shd w:val="clear" w:color="auto" w:fill="FFFFFF"/>
          </w:tcPr>
          <w:p w:rsidR="007A4061" w:rsidRDefault="007A4061">
            <w:pPr>
              <w:jc w:val="left"/>
              <w:rPr>
                <w:rFonts w:eastAsia="Default"/>
                <w:color w:val="000000"/>
                <w:sz w:val="20"/>
                <w:szCs w:val="20"/>
              </w:rPr>
            </w:pPr>
          </w:p>
        </w:tc>
        <w:tc>
          <w:tcPr>
            <w:tcW w:w="1128" w:type="dxa"/>
            <w:shd w:val="clear" w:color="auto" w:fill="FFFFFF"/>
          </w:tcPr>
          <w:p w:rsidR="007A4061" w:rsidRDefault="007A4061">
            <w:pPr>
              <w:jc w:val="left"/>
              <w:rPr>
                <w:rFonts w:eastAsia="Default"/>
                <w:color w:val="000000"/>
                <w:sz w:val="20"/>
                <w:szCs w:val="20"/>
              </w:rPr>
            </w:pPr>
          </w:p>
        </w:tc>
        <w:tc>
          <w:tcPr>
            <w:tcW w:w="1607" w:type="dxa"/>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单位</w:t>
            </w:r>
            <w:r>
              <w:rPr>
                <w:rFonts w:eastAsia="Default"/>
                <w:color w:val="000000"/>
                <w:kern w:val="0"/>
                <w:sz w:val="20"/>
                <w:szCs w:val="20"/>
              </w:rPr>
              <w:t>:</w:t>
            </w:r>
            <w:r>
              <w:rPr>
                <w:rFonts w:eastAsia="Default"/>
                <w:color w:val="000000"/>
                <w:kern w:val="0"/>
                <w:sz w:val="20"/>
                <w:szCs w:val="20"/>
              </w:rPr>
              <w:t>万元</w:t>
            </w:r>
          </w:p>
        </w:tc>
      </w:tr>
      <w:tr w:rsidR="007A4061">
        <w:trPr>
          <w:trHeight w:val="336"/>
        </w:trPr>
        <w:tc>
          <w:tcPr>
            <w:tcW w:w="50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t>项目</w:t>
            </w:r>
          </w:p>
        </w:tc>
        <w:tc>
          <w:tcPr>
            <w:tcW w:w="3803" w:type="dxa"/>
            <w:gridSpan w:val="3"/>
            <w:tcBorders>
              <w:top w:val="single" w:sz="4" w:space="0" w:color="000000"/>
              <w:bottom w:val="single" w:sz="4" w:space="0" w:color="000000"/>
              <w:right w:val="single" w:sz="4" w:space="0" w:color="000000"/>
            </w:tcBorders>
            <w:shd w:val="clear" w:color="auto" w:fill="auto"/>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t>一般公共预算支出</w:t>
            </w:r>
          </w:p>
        </w:tc>
      </w:tr>
      <w:tr w:rsidR="007A4061">
        <w:trPr>
          <w:trHeight w:val="336"/>
        </w:trPr>
        <w:tc>
          <w:tcPr>
            <w:tcW w:w="2843" w:type="dxa"/>
            <w:gridSpan w:val="3"/>
            <w:tcBorders>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t>功能分类科目编码</w:t>
            </w:r>
          </w:p>
        </w:tc>
        <w:tc>
          <w:tcPr>
            <w:tcW w:w="2256" w:type="dxa"/>
            <w:vMerge w:val="restart"/>
            <w:tcBorders>
              <w:bottom w:val="single" w:sz="4" w:space="0" w:color="000000"/>
              <w:right w:val="single" w:sz="4" w:space="0" w:color="000000"/>
            </w:tcBorders>
            <w:shd w:val="clear" w:color="auto" w:fill="auto"/>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t>功能分类科目名称</w:t>
            </w:r>
          </w:p>
        </w:tc>
        <w:tc>
          <w:tcPr>
            <w:tcW w:w="1068" w:type="dxa"/>
            <w:vMerge w:val="restart"/>
            <w:tcBorders>
              <w:bottom w:val="single" w:sz="4" w:space="0" w:color="000000"/>
              <w:right w:val="single" w:sz="4" w:space="0" w:color="000000"/>
            </w:tcBorders>
            <w:shd w:val="clear" w:color="auto" w:fill="auto"/>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t>小计</w:t>
            </w:r>
          </w:p>
        </w:tc>
        <w:tc>
          <w:tcPr>
            <w:tcW w:w="1128" w:type="dxa"/>
            <w:vMerge w:val="restart"/>
            <w:tcBorders>
              <w:bottom w:val="single" w:sz="4" w:space="0" w:color="000000"/>
              <w:right w:val="single" w:sz="4" w:space="0" w:color="000000"/>
            </w:tcBorders>
            <w:shd w:val="clear" w:color="auto" w:fill="auto"/>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t>基本支出</w:t>
            </w:r>
          </w:p>
        </w:tc>
        <w:tc>
          <w:tcPr>
            <w:tcW w:w="1607" w:type="dxa"/>
            <w:vMerge w:val="restart"/>
            <w:tcBorders>
              <w:bottom w:val="single" w:sz="4" w:space="0" w:color="000000"/>
              <w:right w:val="single" w:sz="4" w:space="0" w:color="000000"/>
            </w:tcBorders>
            <w:shd w:val="clear" w:color="auto" w:fill="auto"/>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t>项目支出</w:t>
            </w:r>
          </w:p>
        </w:tc>
      </w:tr>
      <w:tr w:rsidR="007A4061">
        <w:trPr>
          <w:trHeight w:val="336"/>
        </w:trPr>
        <w:tc>
          <w:tcPr>
            <w:tcW w:w="924" w:type="dxa"/>
            <w:tcBorders>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t>类</w:t>
            </w:r>
          </w:p>
        </w:tc>
        <w:tc>
          <w:tcPr>
            <w:tcW w:w="959" w:type="dxa"/>
            <w:tcBorders>
              <w:bottom w:val="single" w:sz="4" w:space="0" w:color="000000"/>
              <w:right w:val="single" w:sz="4" w:space="0" w:color="000000"/>
            </w:tcBorders>
            <w:shd w:val="clear" w:color="auto" w:fill="auto"/>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t>款</w:t>
            </w:r>
          </w:p>
        </w:tc>
        <w:tc>
          <w:tcPr>
            <w:tcW w:w="960" w:type="dxa"/>
            <w:tcBorders>
              <w:bottom w:val="single" w:sz="4" w:space="0" w:color="000000"/>
              <w:right w:val="single" w:sz="4" w:space="0" w:color="000000"/>
            </w:tcBorders>
            <w:shd w:val="clear" w:color="auto" w:fill="auto"/>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t>项</w:t>
            </w:r>
          </w:p>
        </w:tc>
        <w:tc>
          <w:tcPr>
            <w:tcW w:w="2256" w:type="dxa"/>
            <w:vMerge/>
            <w:tcBorders>
              <w:bottom w:val="single" w:sz="4" w:space="0" w:color="000000"/>
              <w:right w:val="single" w:sz="4" w:space="0" w:color="000000"/>
            </w:tcBorders>
            <w:shd w:val="clear" w:color="auto" w:fill="auto"/>
            <w:vAlign w:val="center"/>
          </w:tcPr>
          <w:p w:rsidR="007A4061" w:rsidRDefault="007A4061">
            <w:pPr>
              <w:jc w:val="center"/>
              <w:rPr>
                <w:rFonts w:eastAsia="Default"/>
                <w:color w:val="000000"/>
                <w:sz w:val="20"/>
                <w:szCs w:val="20"/>
              </w:rPr>
            </w:pPr>
          </w:p>
        </w:tc>
        <w:tc>
          <w:tcPr>
            <w:tcW w:w="1068" w:type="dxa"/>
            <w:vMerge/>
            <w:tcBorders>
              <w:bottom w:val="single" w:sz="4" w:space="0" w:color="000000"/>
              <w:right w:val="single" w:sz="4" w:space="0" w:color="000000"/>
            </w:tcBorders>
            <w:shd w:val="clear" w:color="auto" w:fill="auto"/>
            <w:vAlign w:val="center"/>
          </w:tcPr>
          <w:p w:rsidR="007A4061" w:rsidRDefault="007A4061">
            <w:pPr>
              <w:jc w:val="center"/>
              <w:rPr>
                <w:rFonts w:eastAsia="Default"/>
                <w:color w:val="000000"/>
                <w:sz w:val="20"/>
                <w:szCs w:val="20"/>
              </w:rPr>
            </w:pPr>
          </w:p>
        </w:tc>
        <w:tc>
          <w:tcPr>
            <w:tcW w:w="1128" w:type="dxa"/>
            <w:vMerge/>
            <w:tcBorders>
              <w:bottom w:val="single" w:sz="4" w:space="0" w:color="000000"/>
              <w:right w:val="single" w:sz="4" w:space="0" w:color="000000"/>
            </w:tcBorders>
            <w:shd w:val="clear" w:color="auto" w:fill="auto"/>
            <w:vAlign w:val="center"/>
          </w:tcPr>
          <w:p w:rsidR="007A4061" w:rsidRDefault="007A4061">
            <w:pPr>
              <w:jc w:val="center"/>
              <w:rPr>
                <w:rFonts w:eastAsia="Default"/>
                <w:color w:val="000000"/>
                <w:sz w:val="20"/>
                <w:szCs w:val="20"/>
              </w:rPr>
            </w:pPr>
          </w:p>
        </w:tc>
        <w:tc>
          <w:tcPr>
            <w:tcW w:w="1607" w:type="dxa"/>
            <w:vMerge/>
            <w:tcBorders>
              <w:bottom w:val="single" w:sz="4" w:space="0" w:color="000000"/>
              <w:right w:val="single" w:sz="4" w:space="0" w:color="000000"/>
            </w:tcBorders>
            <w:shd w:val="clear" w:color="auto" w:fill="auto"/>
            <w:vAlign w:val="center"/>
          </w:tcPr>
          <w:p w:rsidR="007A4061" w:rsidRDefault="007A4061">
            <w:pPr>
              <w:jc w:val="center"/>
              <w:rPr>
                <w:rFonts w:eastAsia="Default"/>
                <w:color w:val="000000"/>
                <w:sz w:val="20"/>
                <w:szCs w:val="20"/>
              </w:rPr>
            </w:pPr>
          </w:p>
        </w:tc>
      </w:tr>
      <w:tr w:rsidR="007A4061">
        <w:trPr>
          <w:trHeight w:val="336"/>
        </w:trPr>
        <w:tc>
          <w:tcPr>
            <w:tcW w:w="924" w:type="dxa"/>
            <w:tcBorders>
              <w:left w:val="single" w:sz="4" w:space="0" w:color="000000"/>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总计</w:t>
            </w:r>
            <w:r>
              <w:rPr>
                <w:rFonts w:eastAsia="Default"/>
                <w:color w:val="000000"/>
                <w:kern w:val="0"/>
                <w:sz w:val="20"/>
                <w:szCs w:val="20"/>
              </w:rPr>
              <w:t>:</w:t>
            </w:r>
          </w:p>
        </w:tc>
        <w:tc>
          <w:tcPr>
            <w:tcW w:w="959" w:type="dxa"/>
            <w:tcBorders>
              <w:bottom w:val="single" w:sz="4" w:space="0" w:color="000000"/>
              <w:right w:val="single" w:sz="4" w:space="0" w:color="000000"/>
            </w:tcBorders>
            <w:shd w:val="clear" w:color="auto" w:fill="auto"/>
          </w:tcPr>
          <w:p w:rsidR="007A4061" w:rsidRDefault="007A4061">
            <w:pPr>
              <w:jc w:val="left"/>
              <w:rPr>
                <w:rFonts w:eastAsia="Default"/>
                <w:color w:val="000000"/>
                <w:sz w:val="20"/>
                <w:szCs w:val="20"/>
              </w:rPr>
            </w:pPr>
          </w:p>
        </w:tc>
        <w:tc>
          <w:tcPr>
            <w:tcW w:w="960" w:type="dxa"/>
            <w:tcBorders>
              <w:bottom w:val="single" w:sz="4" w:space="0" w:color="000000"/>
              <w:right w:val="single" w:sz="4" w:space="0" w:color="000000"/>
            </w:tcBorders>
            <w:shd w:val="clear" w:color="auto" w:fill="auto"/>
          </w:tcPr>
          <w:p w:rsidR="007A4061" w:rsidRDefault="007A4061">
            <w:pPr>
              <w:jc w:val="left"/>
              <w:rPr>
                <w:rFonts w:eastAsia="Default"/>
                <w:color w:val="000000"/>
                <w:sz w:val="20"/>
                <w:szCs w:val="20"/>
              </w:rPr>
            </w:pPr>
          </w:p>
        </w:tc>
        <w:tc>
          <w:tcPr>
            <w:tcW w:w="2256" w:type="dxa"/>
            <w:tcBorders>
              <w:bottom w:val="single" w:sz="4" w:space="0" w:color="000000"/>
              <w:right w:val="single" w:sz="4" w:space="0" w:color="000000"/>
            </w:tcBorders>
            <w:shd w:val="clear" w:color="auto" w:fill="auto"/>
          </w:tcPr>
          <w:p w:rsidR="007A4061" w:rsidRDefault="007A4061">
            <w:pPr>
              <w:jc w:val="left"/>
              <w:rPr>
                <w:rFonts w:eastAsia="Default"/>
                <w:color w:val="000000"/>
                <w:sz w:val="20"/>
                <w:szCs w:val="20"/>
              </w:rPr>
            </w:pPr>
          </w:p>
        </w:tc>
        <w:tc>
          <w:tcPr>
            <w:tcW w:w="1068"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106.60</w:t>
            </w:r>
          </w:p>
        </w:tc>
        <w:tc>
          <w:tcPr>
            <w:tcW w:w="1128"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66.78</w:t>
            </w:r>
          </w:p>
        </w:tc>
        <w:tc>
          <w:tcPr>
            <w:tcW w:w="1607"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39.82</w:t>
            </w:r>
          </w:p>
        </w:tc>
      </w:tr>
      <w:tr w:rsidR="007A4061">
        <w:trPr>
          <w:trHeight w:val="336"/>
        </w:trPr>
        <w:tc>
          <w:tcPr>
            <w:tcW w:w="924" w:type="dxa"/>
            <w:tcBorders>
              <w:left w:val="single" w:sz="4" w:space="0" w:color="000000"/>
              <w:bottom w:val="single" w:sz="4" w:space="0" w:color="000000"/>
              <w:right w:val="single" w:sz="4" w:space="0" w:color="000000"/>
            </w:tcBorders>
            <w:shd w:val="clear" w:color="auto" w:fill="FFFFFF"/>
          </w:tcPr>
          <w:p w:rsidR="007A4061" w:rsidRDefault="007A4061">
            <w:pPr>
              <w:jc w:val="left"/>
              <w:rPr>
                <w:rFonts w:eastAsia="Default"/>
                <w:color w:val="000000"/>
                <w:sz w:val="20"/>
                <w:szCs w:val="20"/>
              </w:rPr>
            </w:pPr>
          </w:p>
        </w:tc>
        <w:tc>
          <w:tcPr>
            <w:tcW w:w="959" w:type="dxa"/>
            <w:tcBorders>
              <w:bottom w:val="single" w:sz="4" w:space="0" w:color="000000"/>
              <w:right w:val="single" w:sz="4" w:space="0" w:color="000000"/>
            </w:tcBorders>
            <w:shd w:val="clear" w:color="auto" w:fill="FFFFFF"/>
          </w:tcPr>
          <w:p w:rsidR="007A4061" w:rsidRDefault="007A4061">
            <w:pPr>
              <w:jc w:val="left"/>
              <w:rPr>
                <w:rFonts w:eastAsia="Default"/>
                <w:color w:val="000000"/>
                <w:sz w:val="20"/>
                <w:szCs w:val="20"/>
              </w:rPr>
            </w:pPr>
          </w:p>
        </w:tc>
        <w:tc>
          <w:tcPr>
            <w:tcW w:w="960" w:type="dxa"/>
            <w:tcBorders>
              <w:bottom w:val="single" w:sz="4" w:space="0" w:color="000000"/>
              <w:right w:val="single" w:sz="4" w:space="0" w:color="000000"/>
            </w:tcBorders>
            <w:shd w:val="clear" w:color="auto" w:fill="FFFFFF"/>
          </w:tcPr>
          <w:p w:rsidR="007A4061" w:rsidRDefault="007A4061">
            <w:pPr>
              <w:jc w:val="left"/>
              <w:rPr>
                <w:rFonts w:eastAsia="Default"/>
                <w:color w:val="000000"/>
                <w:sz w:val="20"/>
                <w:szCs w:val="20"/>
              </w:rPr>
            </w:pPr>
          </w:p>
        </w:tc>
        <w:tc>
          <w:tcPr>
            <w:tcW w:w="2256"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红十字会</w:t>
            </w:r>
          </w:p>
        </w:tc>
        <w:tc>
          <w:tcPr>
            <w:tcW w:w="1068"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106.60</w:t>
            </w:r>
          </w:p>
        </w:tc>
        <w:tc>
          <w:tcPr>
            <w:tcW w:w="1128"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66.78</w:t>
            </w:r>
          </w:p>
        </w:tc>
        <w:tc>
          <w:tcPr>
            <w:tcW w:w="1607"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39.82</w:t>
            </w:r>
          </w:p>
        </w:tc>
      </w:tr>
      <w:tr w:rsidR="007A4061">
        <w:trPr>
          <w:trHeight w:val="336"/>
        </w:trPr>
        <w:tc>
          <w:tcPr>
            <w:tcW w:w="924" w:type="dxa"/>
            <w:tcBorders>
              <w:left w:val="single" w:sz="4" w:space="0" w:color="000000"/>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204</w:t>
            </w:r>
          </w:p>
        </w:tc>
        <w:tc>
          <w:tcPr>
            <w:tcW w:w="959" w:type="dxa"/>
            <w:tcBorders>
              <w:bottom w:val="single" w:sz="4" w:space="0" w:color="000000"/>
              <w:right w:val="single" w:sz="4" w:space="0" w:color="000000"/>
            </w:tcBorders>
            <w:shd w:val="clear" w:color="auto" w:fill="FFFFFF"/>
          </w:tcPr>
          <w:p w:rsidR="007A4061" w:rsidRDefault="007A4061">
            <w:pPr>
              <w:jc w:val="left"/>
              <w:rPr>
                <w:rFonts w:eastAsia="Default"/>
                <w:color w:val="000000"/>
                <w:sz w:val="20"/>
                <w:szCs w:val="20"/>
              </w:rPr>
            </w:pPr>
          </w:p>
        </w:tc>
        <w:tc>
          <w:tcPr>
            <w:tcW w:w="960" w:type="dxa"/>
            <w:tcBorders>
              <w:bottom w:val="single" w:sz="4" w:space="0" w:color="000000"/>
              <w:right w:val="single" w:sz="4" w:space="0" w:color="000000"/>
            </w:tcBorders>
            <w:shd w:val="clear" w:color="auto" w:fill="FFFFFF"/>
          </w:tcPr>
          <w:p w:rsidR="007A4061" w:rsidRDefault="007A4061">
            <w:pPr>
              <w:jc w:val="left"/>
              <w:rPr>
                <w:rFonts w:eastAsia="Default"/>
                <w:color w:val="000000"/>
                <w:sz w:val="20"/>
                <w:szCs w:val="20"/>
              </w:rPr>
            </w:pPr>
          </w:p>
        </w:tc>
        <w:tc>
          <w:tcPr>
            <w:tcW w:w="2256"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公共安全支出</w:t>
            </w:r>
          </w:p>
        </w:tc>
        <w:tc>
          <w:tcPr>
            <w:tcW w:w="1068"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7.29</w:t>
            </w:r>
          </w:p>
        </w:tc>
        <w:tc>
          <w:tcPr>
            <w:tcW w:w="1128"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7.29</w:t>
            </w:r>
          </w:p>
        </w:tc>
        <w:tc>
          <w:tcPr>
            <w:tcW w:w="1607"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r>
      <w:tr w:rsidR="007A4061">
        <w:trPr>
          <w:trHeight w:val="336"/>
        </w:trPr>
        <w:tc>
          <w:tcPr>
            <w:tcW w:w="924" w:type="dxa"/>
            <w:tcBorders>
              <w:left w:val="single" w:sz="4" w:space="0" w:color="000000"/>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204</w:t>
            </w:r>
          </w:p>
        </w:tc>
        <w:tc>
          <w:tcPr>
            <w:tcW w:w="959"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99</w:t>
            </w:r>
          </w:p>
        </w:tc>
        <w:tc>
          <w:tcPr>
            <w:tcW w:w="960" w:type="dxa"/>
            <w:tcBorders>
              <w:bottom w:val="single" w:sz="4" w:space="0" w:color="000000"/>
              <w:right w:val="single" w:sz="4" w:space="0" w:color="000000"/>
            </w:tcBorders>
            <w:shd w:val="clear" w:color="auto" w:fill="FFFFFF"/>
          </w:tcPr>
          <w:p w:rsidR="007A4061" w:rsidRDefault="007A4061">
            <w:pPr>
              <w:jc w:val="left"/>
              <w:rPr>
                <w:rFonts w:eastAsia="Default"/>
                <w:color w:val="000000"/>
                <w:sz w:val="20"/>
                <w:szCs w:val="20"/>
              </w:rPr>
            </w:pPr>
          </w:p>
        </w:tc>
        <w:tc>
          <w:tcPr>
            <w:tcW w:w="2256"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其他公共安全支出</w:t>
            </w:r>
          </w:p>
        </w:tc>
        <w:tc>
          <w:tcPr>
            <w:tcW w:w="1068"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7.29</w:t>
            </w:r>
          </w:p>
        </w:tc>
        <w:tc>
          <w:tcPr>
            <w:tcW w:w="1128"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7.29</w:t>
            </w:r>
          </w:p>
        </w:tc>
        <w:tc>
          <w:tcPr>
            <w:tcW w:w="1607"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r>
      <w:tr w:rsidR="007A4061">
        <w:trPr>
          <w:trHeight w:val="336"/>
        </w:trPr>
        <w:tc>
          <w:tcPr>
            <w:tcW w:w="924" w:type="dxa"/>
            <w:tcBorders>
              <w:left w:val="single" w:sz="4" w:space="0" w:color="000000"/>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204</w:t>
            </w:r>
          </w:p>
        </w:tc>
        <w:tc>
          <w:tcPr>
            <w:tcW w:w="959"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99</w:t>
            </w:r>
          </w:p>
        </w:tc>
        <w:tc>
          <w:tcPr>
            <w:tcW w:w="960"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01</w:t>
            </w:r>
          </w:p>
        </w:tc>
        <w:tc>
          <w:tcPr>
            <w:tcW w:w="2256"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其他公共安全支出</w:t>
            </w:r>
          </w:p>
        </w:tc>
        <w:tc>
          <w:tcPr>
            <w:tcW w:w="1068"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7.29</w:t>
            </w:r>
          </w:p>
        </w:tc>
        <w:tc>
          <w:tcPr>
            <w:tcW w:w="1128"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7.29</w:t>
            </w:r>
          </w:p>
        </w:tc>
        <w:tc>
          <w:tcPr>
            <w:tcW w:w="1607"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r>
      <w:tr w:rsidR="007A4061">
        <w:trPr>
          <w:trHeight w:val="336"/>
        </w:trPr>
        <w:tc>
          <w:tcPr>
            <w:tcW w:w="924" w:type="dxa"/>
            <w:tcBorders>
              <w:left w:val="single" w:sz="4" w:space="0" w:color="000000"/>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208</w:t>
            </w:r>
          </w:p>
        </w:tc>
        <w:tc>
          <w:tcPr>
            <w:tcW w:w="959" w:type="dxa"/>
            <w:tcBorders>
              <w:bottom w:val="single" w:sz="4" w:space="0" w:color="000000"/>
              <w:right w:val="single" w:sz="4" w:space="0" w:color="000000"/>
            </w:tcBorders>
            <w:shd w:val="clear" w:color="auto" w:fill="FFFFFF"/>
          </w:tcPr>
          <w:p w:rsidR="007A4061" w:rsidRDefault="007A4061">
            <w:pPr>
              <w:jc w:val="left"/>
              <w:rPr>
                <w:rFonts w:eastAsia="Default"/>
                <w:color w:val="000000"/>
                <w:sz w:val="20"/>
                <w:szCs w:val="20"/>
              </w:rPr>
            </w:pPr>
          </w:p>
        </w:tc>
        <w:tc>
          <w:tcPr>
            <w:tcW w:w="960" w:type="dxa"/>
            <w:tcBorders>
              <w:bottom w:val="single" w:sz="4" w:space="0" w:color="000000"/>
              <w:right w:val="single" w:sz="4" w:space="0" w:color="000000"/>
            </w:tcBorders>
            <w:shd w:val="clear" w:color="auto" w:fill="FFFFFF"/>
          </w:tcPr>
          <w:p w:rsidR="007A4061" w:rsidRDefault="007A4061">
            <w:pPr>
              <w:jc w:val="left"/>
              <w:rPr>
                <w:rFonts w:eastAsia="Default"/>
                <w:color w:val="000000"/>
                <w:sz w:val="20"/>
                <w:szCs w:val="20"/>
              </w:rPr>
            </w:pPr>
          </w:p>
        </w:tc>
        <w:tc>
          <w:tcPr>
            <w:tcW w:w="2256"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社会保障和就业支出</w:t>
            </w:r>
          </w:p>
        </w:tc>
        <w:tc>
          <w:tcPr>
            <w:tcW w:w="1068"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99.31</w:t>
            </w:r>
          </w:p>
        </w:tc>
        <w:tc>
          <w:tcPr>
            <w:tcW w:w="1128"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59.49</w:t>
            </w:r>
          </w:p>
        </w:tc>
        <w:tc>
          <w:tcPr>
            <w:tcW w:w="1607"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39.82</w:t>
            </w:r>
          </w:p>
        </w:tc>
      </w:tr>
      <w:tr w:rsidR="007A4061">
        <w:trPr>
          <w:trHeight w:val="336"/>
        </w:trPr>
        <w:tc>
          <w:tcPr>
            <w:tcW w:w="924" w:type="dxa"/>
            <w:tcBorders>
              <w:left w:val="single" w:sz="4" w:space="0" w:color="000000"/>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208</w:t>
            </w:r>
          </w:p>
        </w:tc>
        <w:tc>
          <w:tcPr>
            <w:tcW w:w="959"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05</w:t>
            </w:r>
          </w:p>
        </w:tc>
        <w:tc>
          <w:tcPr>
            <w:tcW w:w="960" w:type="dxa"/>
            <w:tcBorders>
              <w:bottom w:val="single" w:sz="4" w:space="0" w:color="000000"/>
              <w:right w:val="single" w:sz="4" w:space="0" w:color="000000"/>
            </w:tcBorders>
            <w:shd w:val="clear" w:color="auto" w:fill="FFFFFF"/>
          </w:tcPr>
          <w:p w:rsidR="007A4061" w:rsidRDefault="007A4061">
            <w:pPr>
              <w:jc w:val="left"/>
              <w:rPr>
                <w:rFonts w:eastAsia="Default"/>
                <w:color w:val="000000"/>
                <w:sz w:val="20"/>
                <w:szCs w:val="20"/>
              </w:rPr>
            </w:pPr>
          </w:p>
        </w:tc>
        <w:tc>
          <w:tcPr>
            <w:tcW w:w="2256"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行政事业单位离退休</w:t>
            </w:r>
          </w:p>
        </w:tc>
        <w:tc>
          <w:tcPr>
            <w:tcW w:w="1068"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5.02</w:t>
            </w:r>
          </w:p>
        </w:tc>
        <w:tc>
          <w:tcPr>
            <w:tcW w:w="1128"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5.02</w:t>
            </w:r>
          </w:p>
        </w:tc>
        <w:tc>
          <w:tcPr>
            <w:tcW w:w="1607"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r>
      <w:tr w:rsidR="007A4061">
        <w:trPr>
          <w:trHeight w:val="336"/>
        </w:trPr>
        <w:tc>
          <w:tcPr>
            <w:tcW w:w="924" w:type="dxa"/>
            <w:tcBorders>
              <w:left w:val="single" w:sz="4" w:space="0" w:color="000000"/>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208</w:t>
            </w:r>
          </w:p>
        </w:tc>
        <w:tc>
          <w:tcPr>
            <w:tcW w:w="959"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05</w:t>
            </w:r>
          </w:p>
        </w:tc>
        <w:tc>
          <w:tcPr>
            <w:tcW w:w="960"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05</w:t>
            </w:r>
          </w:p>
        </w:tc>
        <w:tc>
          <w:tcPr>
            <w:tcW w:w="2256"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机关事业单位基本养老保险缴费支出</w:t>
            </w:r>
          </w:p>
        </w:tc>
        <w:tc>
          <w:tcPr>
            <w:tcW w:w="1068"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5.02</w:t>
            </w:r>
          </w:p>
        </w:tc>
        <w:tc>
          <w:tcPr>
            <w:tcW w:w="1128"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5.02</w:t>
            </w:r>
          </w:p>
        </w:tc>
        <w:tc>
          <w:tcPr>
            <w:tcW w:w="1607"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r>
      <w:tr w:rsidR="007A4061">
        <w:trPr>
          <w:trHeight w:val="336"/>
        </w:trPr>
        <w:tc>
          <w:tcPr>
            <w:tcW w:w="924" w:type="dxa"/>
            <w:tcBorders>
              <w:left w:val="single" w:sz="4" w:space="0" w:color="000000"/>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208</w:t>
            </w:r>
          </w:p>
        </w:tc>
        <w:tc>
          <w:tcPr>
            <w:tcW w:w="959"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16</w:t>
            </w:r>
          </w:p>
        </w:tc>
        <w:tc>
          <w:tcPr>
            <w:tcW w:w="960" w:type="dxa"/>
            <w:tcBorders>
              <w:bottom w:val="single" w:sz="4" w:space="0" w:color="000000"/>
              <w:right w:val="single" w:sz="4" w:space="0" w:color="000000"/>
            </w:tcBorders>
            <w:shd w:val="clear" w:color="auto" w:fill="FFFFFF"/>
          </w:tcPr>
          <w:p w:rsidR="007A4061" w:rsidRDefault="007A4061">
            <w:pPr>
              <w:jc w:val="left"/>
              <w:rPr>
                <w:rFonts w:eastAsia="Default"/>
                <w:color w:val="000000"/>
                <w:sz w:val="20"/>
                <w:szCs w:val="20"/>
              </w:rPr>
            </w:pPr>
          </w:p>
        </w:tc>
        <w:tc>
          <w:tcPr>
            <w:tcW w:w="2256"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红十字事业</w:t>
            </w:r>
          </w:p>
        </w:tc>
        <w:tc>
          <w:tcPr>
            <w:tcW w:w="1068"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94.29</w:t>
            </w:r>
          </w:p>
        </w:tc>
        <w:tc>
          <w:tcPr>
            <w:tcW w:w="1128"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54.47</w:t>
            </w:r>
          </w:p>
        </w:tc>
        <w:tc>
          <w:tcPr>
            <w:tcW w:w="1607"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39.82</w:t>
            </w:r>
          </w:p>
        </w:tc>
      </w:tr>
      <w:tr w:rsidR="007A4061">
        <w:trPr>
          <w:trHeight w:val="336"/>
        </w:trPr>
        <w:tc>
          <w:tcPr>
            <w:tcW w:w="924" w:type="dxa"/>
            <w:tcBorders>
              <w:left w:val="single" w:sz="4" w:space="0" w:color="000000"/>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208</w:t>
            </w:r>
          </w:p>
        </w:tc>
        <w:tc>
          <w:tcPr>
            <w:tcW w:w="959"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16</w:t>
            </w:r>
          </w:p>
        </w:tc>
        <w:tc>
          <w:tcPr>
            <w:tcW w:w="960"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01</w:t>
            </w:r>
          </w:p>
        </w:tc>
        <w:tc>
          <w:tcPr>
            <w:tcW w:w="2256"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行政运行</w:t>
            </w:r>
          </w:p>
        </w:tc>
        <w:tc>
          <w:tcPr>
            <w:tcW w:w="1068"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58.79</w:t>
            </w:r>
          </w:p>
        </w:tc>
        <w:tc>
          <w:tcPr>
            <w:tcW w:w="1128"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54.47</w:t>
            </w:r>
          </w:p>
        </w:tc>
        <w:tc>
          <w:tcPr>
            <w:tcW w:w="1607"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4.32</w:t>
            </w:r>
          </w:p>
        </w:tc>
      </w:tr>
      <w:tr w:rsidR="007A4061">
        <w:trPr>
          <w:trHeight w:val="336"/>
        </w:trPr>
        <w:tc>
          <w:tcPr>
            <w:tcW w:w="924" w:type="dxa"/>
            <w:tcBorders>
              <w:left w:val="single" w:sz="4" w:space="0" w:color="000000"/>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208</w:t>
            </w:r>
          </w:p>
        </w:tc>
        <w:tc>
          <w:tcPr>
            <w:tcW w:w="959"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16</w:t>
            </w:r>
          </w:p>
        </w:tc>
        <w:tc>
          <w:tcPr>
            <w:tcW w:w="960"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02</w:t>
            </w:r>
          </w:p>
        </w:tc>
        <w:tc>
          <w:tcPr>
            <w:tcW w:w="2256"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一般行政管理事务</w:t>
            </w:r>
          </w:p>
        </w:tc>
        <w:tc>
          <w:tcPr>
            <w:tcW w:w="1068"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5.50</w:t>
            </w:r>
          </w:p>
        </w:tc>
        <w:tc>
          <w:tcPr>
            <w:tcW w:w="1128"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1607"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5.50</w:t>
            </w:r>
          </w:p>
        </w:tc>
      </w:tr>
      <w:tr w:rsidR="007A4061">
        <w:trPr>
          <w:trHeight w:val="336"/>
        </w:trPr>
        <w:tc>
          <w:tcPr>
            <w:tcW w:w="924" w:type="dxa"/>
            <w:tcBorders>
              <w:left w:val="single" w:sz="4" w:space="0" w:color="000000"/>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208</w:t>
            </w:r>
          </w:p>
        </w:tc>
        <w:tc>
          <w:tcPr>
            <w:tcW w:w="959"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16</w:t>
            </w:r>
          </w:p>
        </w:tc>
        <w:tc>
          <w:tcPr>
            <w:tcW w:w="960"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99</w:t>
            </w:r>
          </w:p>
        </w:tc>
        <w:tc>
          <w:tcPr>
            <w:tcW w:w="2256"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其他红十字事业支出</w:t>
            </w:r>
          </w:p>
        </w:tc>
        <w:tc>
          <w:tcPr>
            <w:tcW w:w="1068"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30.00</w:t>
            </w:r>
          </w:p>
        </w:tc>
        <w:tc>
          <w:tcPr>
            <w:tcW w:w="1128"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1607"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30.00</w:t>
            </w:r>
          </w:p>
        </w:tc>
      </w:tr>
      <w:tr w:rsidR="007A4061">
        <w:trPr>
          <w:trHeight w:val="336"/>
        </w:trPr>
        <w:tc>
          <w:tcPr>
            <w:tcW w:w="924" w:type="dxa"/>
            <w:tcBorders>
              <w:left w:val="single" w:sz="4" w:space="0" w:color="000000"/>
              <w:bottom w:val="single" w:sz="4" w:space="0" w:color="000000"/>
              <w:right w:val="single" w:sz="4" w:space="0" w:color="000000"/>
            </w:tcBorders>
            <w:shd w:val="clear" w:color="auto" w:fill="FFFFFF"/>
          </w:tcPr>
          <w:p w:rsidR="007A4061" w:rsidRDefault="007A4061">
            <w:pPr>
              <w:jc w:val="left"/>
              <w:rPr>
                <w:rFonts w:eastAsia="Default"/>
                <w:color w:val="000000"/>
                <w:sz w:val="20"/>
                <w:szCs w:val="20"/>
              </w:rPr>
            </w:pPr>
          </w:p>
        </w:tc>
        <w:tc>
          <w:tcPr>
            <w:tcW w:w="959" w:type="dxa"/>
            <w:tcBorders>
              <w:bottom w:val="single" w:sz="4" w:space="0" w:color="000000"/>
              <w:right w:val="single" w:sz="4" w:space="0" w:color="000000"/>
            </w:tcBorders>
            <w:shd w:val="clear" w:color="auto" w:fill="FFFFFF"/>
          </w:tcPr>
          <w:p w:rsidR="007A4061" w:rsidRDefault="007A4061">
            <w:pPr>
              <w:jc w:val="left"/>
              <w:rPr>
                <w:rFonts w:eastAsia="Default"/>
                <w:color w:val="000000"/>
                <w:sz w:val="20"/>
                <w:szCs w:val="20"/>
              </w:rPr>
            </w:pPr>
          </w:p>
        </w:tc>
        <w:tc>
          <w:tcPr>
            <w:tcW w:w="960" w:type="dxa"/>
            <w:tcBorders>
              <w:bottom w:val="single" w:sz="4" w:space="0" w:color="000000"/>
              <w:right w:val="single" w:sz="4" w:space="0" w:color="000000"/>
            </w:tcBorders>
            <w:shd w:val="clear" w:color="auto" w:fill="FFFFFF"/>
          </w:tcPr>
          <w:p w:rsidR="007A4061" w:rsidRDefault="007A4061">
            <w:pPr>
              <w:jc w:val="left"/>
              <w:rPr>
                <w:rFonts w:eastAsia="Default"/>
                <w:color w:val="000000"/>
                <w:sz w:val="20"/>
                <w:szCs w:val="20"/>
              </w:rPr>
            </w:pPr>
          </w:p>
        </w:tc>
        <w:tc>
          <w:tcPr>
            <w:tcW w:w="2256" w:type="dxa"/>
            <w:tcBorders>
              <w:bottom w:val="single" w:sz="4" w:space="0" w:color="000000"/>
              <w:right w:val="single" w:sz="4" w:space="0" w:color="000000"/>
            </w:tcBorders>
            <w:shd w:val="clear" w:color="auto" w:fill="FFFFFF"/>
          </w:tcPr>
          <w:p w:rsidR="007A4061" w:rsidRDefault="007A4061">
            <w:pPr>
              <w:jc w:val="left"/>
              <w:rPr>
                <w:rFonts w:eastAsia="Default"/>
                <w:color w:val="000000"/>
                <w:sz w:val="20"/>
                <w:szCs w:val="20"/>
              </w:rPr>
            </w:pPr>
          </w:p>
        </w:tc>
        <w:tc>
          <w:tcPr>
            <w:tcW w:w="1068" w:type="dxa"/>
            <w:tcBorders>
              <w:bottom w:val="single" w:sz="4" w:space="0" w:color="000000"/>
              <w:right w:val="single" w:sz="4" w:space="0" w:color="000000"/>
            </w:tcBorders>
            <w:shd w:val="clear" w:color="auto" w:fill="FFFFFF"/>
          </w:tcPr>
          <w:p w:rsidR="007A4061" w:rsidRDefault="007A4061">
            <w:pPr>
              <w:jc w:val="left"/>
              <w:rPr>
                <w:rFonts w:eastAsia="Default"/>
                <w:color w:val="000000"/>
                <w:sz w:val="20"/>
                <w:szCs w:val="20"/>
              </w:rPr>
            </w:pPr>
          </w:p>
        </w:tc>
        <w:tc>
          <w:tcPr>
            <w:tcW w:w="1128" w:type="dxa"/>
            <w:tcBorders>
              <w:bottom w:val="single" w:sz="4" w:space="0" w:color="000000"/>
              <w:right w:val="single" w:sz="4" w:space="0" w:color="000000"/>
            </w:tcBorders>
            <w:shd w:val="clear" w:color="auto" w:fill="FFFFFF"/>
          </w:tcPr>
          <w:p w:rsidR="007A4061" w:rsidRDefault="007A4061">
            <w:pPr>
              <w:jc w:val="left"/>
              <w:rPr>
                <w:rFonts w:eastAsia="Default"/>
                <w:color w:val="000000"/>
                <w:sz w:val="20"/>
                <w:szCs w:val="20"/>
              </w:rPr>
            </w:pPr>
          </w:p>
        </w:tc>
        <w:tc>
          <w:tcPr>
            <w:tcW w:w="1607" w:type="dxa"/>
            <w:tcBorders>
              <w:bottom w:val="single" w:sz="4" w:space="0" w:color="000000"/>
              <w:right w:val="single" w:sz="4" w:space="0" w:color="000000"/>
            </w:tcBorders>
            <w:shd w:val="clear" w:color="auto" w:fill="FFFFFF"/>
          </w:tcPr>
          <w:p w:rsidR="007A4061" w:rsidRDefault="007A4061">
            <w:pPr>
              <w:jc w:val="left"/>
              <w:rPr>
                <w:rFonts w:eastAsia="Default"/>
                <w:color w:val="000000"/>
                <w:sz w:val="20"/>
                <w:szCs w:val="20"/>
              </w:rPr>
            </w:pPr>
          </w:p>
        </w:tc>
      </w:tr>
    </w:tbl>
    <w:p w:rsidR="007A4061" w:rsidRDefault="00A26EB3">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7A4061" w:rsidRDefault="007A4061"/>
    <w:p w:rsidR="007A4061" w:rsidRDefault="007A4061"/>
    <w:p w:rsidR="007A4061" w:rsidRDefault="007A4061"/>
    <w:tbl>
      <w:tblPr>
        <w:tblW w:w="8974" w:type="dxa"/>
        <w:tblLayout w:type="fixed"/>
        <w:tblCellMar>
          <w:top w:w="15" w:type="dxa"/>
          <w:left w:w="15" w:type="dxa"/>
          <w:bottom w:w="15" w:type="dxa"/>
          <w:right w:w="15" w:type="dxa"/>
        </w:tblCellMar>
        <w:tblLook w:val="04A0"/>
      </w:tblPr>
      <w:tblGrid>
        <w:gridCol w:w="995"/>
        <w:gridCol w:w="958"/>
        <w:gridCol w:w="2341"/>
        <w:gridCol w:w="1152"/>
        <w:gridCol w:w="1284"/>
        <w:gridCol w:w="2244"/>
      </w:tblGrid>
      <w:tr w:rsidR="007A4061">
        <w:trPr>
          <w:trHeight w:val="336"/>
        </w:trPr>
        <w:tc>
          <w:tcPr>
            <w:tcW w:w="995" w:type="dxa"/>
            <w:shd w:val="clear" w:color="auto" w:fill="auto"/>
          </w:tcPr>
          <w:p w:rsidR="007A4061" w:rsidRDefault="00A26EB3">
            <w:pPr>
              <w:widowControl/>
              <w:jc w:val="left"/>
              <w:textAlignment w:val="top"/>
              <w:rPr>
                <w:rFonts w:eastAsia="Default"/>
                <w:b/>
                <w:color w:val="000000"/>
                <w:sz w:val="26"/>
                <w:szCs w:val="26"/>
              </w:rPr>
            </w:pPr>
            <w:r>
              <w:rPr>
                <w:rFonts w:eastAsia="Default"/>
                <w:b/>
                <w:color w:val="000000"/>
                <w:kern w:val="0"/>
                <w:sz w:val="26"/>
                <w:szCs w:val="26"/>
              </w:rPr>
              <w:t>表六：</w:t>
            </w:r>
          </w:p>
        </w:tc>
        <w:tc>
          <w:tcPr>
            <w:tcW w:w="958" w:type="dxa"/>
            <w:shd w:val="clear" w:color="auto" w:fill="auto"/>
          </w:tcPr>
          <w:p w:rsidR="007A4061" w:rsidRDefault="007A4061">
            <w:pPr>
              <w:jc w:val="left"/>
              <w:rPr>
                <w:rFonts w:eastAsia="Default"/>
                <w:color w:val="000000"/>
                <w:sz w:val="20"/>
                <w:szCs w:val="20"/>
              </w:rPr>
            </w:pPr>
          </w:p>
        </w:tc>
        <w:tc>
          <w:tcPr>
            <w:tcW w:w="2341" w:type="dxa"/>
            <w:shd w:val="clear" w:color="auto" w:fill="auto"/>
          </w:tcPr>
          <w:p w:rsidR="007A4061" w:rsidRDefault="007A4061">
            <w:pPr>
              <w:jc w:val="left"/>
              <w:rPr>
                <w:rFonts w:eastAsia="Default"/>
                <w:color w:val="000000"/>
                <w:sz w:val="20"/>
                <w:szCs w:val="20"/>
              </w:rPr>
            </w:pPr>
          </w:p>
        </w:tc>
        <w:tc>
          <w:tcPr>
            <w:tcW w:w="1152" w:type="dxa"/>
            <w:shd w:val="clear" w:color="auto" w:fill="auto"/>
          </w:tcPr>
          <w:p w:rsidR="007A4061" w:rsidRDefault="007A4061">
            <w:pPr>
              <w:jc w:val="left"/>
              <w:rPr>
                <w:rFonts w:eastAsia="Default"/>
                <w:color w:val="000000"/>
                <w:sz w:val="20"/>
                <w:szCs w:val="20"/>
              </w:rPr>
            </w:pPr>
          </w:p>
        </w:tc>
        <w:tc>
          <w:tcPr>
            <w:tcW w:w="1284" w:type="dxa"/>
            <w:shd w:val="clear" w:color="auto" w:fill="auto"/>
          </w:tcPr>
          <w:p w:rsidR="007A4061" w:rsidRDefault="007A4061">
            <w:pPr>
              <w:jc w:val="left"/>
              <w:rPr>
                <w:rFonts w:eastAsia="Default"/>
                <w:color w:val="000000"/>
                <w:sz w:val="20"/>
                <w:szCs w:val="20"/>
              </w:rPr>
            </w:pPr>
          </w:p>
        </w:tc>
        <w:tc>
          <w:tcPr>
            <w:tcW w:w="2244" w:type="dxa"/>
            <w:shd w:val="clear" w:color="auto" w:fill="auto"/>
          </w:tcPr>
          <w:p w:rsidR="007A4061" w:rsidRDefault="007A4061">
            <w:pPr>
              <w:jc w:val="left"/>
              <w:rPr>
                <w:rFonts w:eastAsia="Default"/>
                <w:color w:val="000000"/>
                <w:sz w:val="20"/>
                <w:szCs w:val="20"/>
              </w:rPr>
            </w:pPr>
          </w:p>
        </w:tc>
      </w:tr>
      <w:tr w:rsidR="007A4061">
        <w:trPr>
          <w:trHeight w:val="625"/>
        </w:trPr>
        <w:tc>
          <w:tcPr>
            <w:tcW w:w="8974" w:type="dxa"/>
            <w:gridSpan w:val="6"/>
            <w:shd w:val="clear" w:color="auto" w:fill="auto"/>
            <w:vAlign w:val="center"/>
          </w:tcPr>
          <w:p w:rsidR="007A4061" w:rsidRDefault="00A26EB3">
            <w:pPr>
              <w:widowControl/>
              <w:jc w:val="center"/>
              <w:textAlignment w:val="center"/>
              <w:rPr>
                <w:rFonts w:eastAsia="Default"/>
                <w:b/>
                <w:color w:val="000000"/>
                <w:sz w:val="30"/>
                <w:szCs w:val="30"/>
              </w:rPr>
            </w:pPr>
            <w:r>
              <w:rPr>
                <w:rFonts w:eastAsia="Default"/>
                <w:b/>
                <w:color w:val="000000"/>
                <w:kern w:val="0"/>
                <w:sz w:val="30"/>
                <w:szCs w:val="30"/>
              </w:rPr>
              <w:t>一般公共预算基本支出情况表</w:t>
            </w:r>
          </w:p>
        </w:tc>
      </w:tr>
      <w:tr w:rsidR="007A4061">
        <w:trPr>
          <w:trHeight w:val="336"/>
        </w:trPr>
        <w:tc>
          <w:tcPr>
            <w:tcW w:w="995" w:type="dxa"/>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编制部门：</w:t>
            </w:r>
          </w:p>
        </w:tc>
        <w:tc>
          <w:tcPr>
            <w:tcW w:w="958" w:type="dxa"/>
            <w:shd w:val="clear" w:color="auto" w:fill="auto"/>
          </w:tcPr>
          <w:p w:rsidR="007A4061" w:rsidRDefault="00A26EB3">
            <w:pPr>
              <w:jc w:val="left"/>
              <w:rPr>
                <w:rFonts w:eastAsiaTheme="minorEastAsia"/>
                <w:color w:val="000000"/>
                <w:sz w:val="20"/>
                <w:szCs w:val="20"/>
              </w:rPr>
            </w:pPr>
            <w:r>
              <w:rPr>
                <w:rFonts w:eastAsiaTheme="minorEastAsia" w:hint="eastAsia"/>
                <w:color w:val="000000"/>
                <w:sz w:val="20"/>
                <w:szCs w:val="20"/>
              </w:rPr>
              <w:t>红会</w:t>
            </w:r>
          </w:p>
        </w:tc>
        <w:tc>
          <w:tcPr>
            <w:tcW w:w="2341" w:type="dxa"/>
            <w:shd w:val="clear" w:color="auto" w:fill="auto"/>
          </w:tcPr>
          <w:p w:rsidR="007A4061" w:rsidRDefault="007A4061">
            <w:pPr>
              <w:jc w:val="left"/>
              <w:rPr>
                <w:rFonts w:eastAsia="Default"/>
                <w:color w:val="000000"/>
                <w:sz w:val="20"/>
                <w:szCs w:val="20"/>
              </w:rPr>
            </w:pPr>
          </w:p>
        </w:tc>
        <w:tc>
          <w:tcPr>
            <w:tcW w:w="1152" w:type="dxa"/>
            <w:shd w:val="clear" w:color="auto" w:fill="auto"/>
          </w:tcPr>
          <w:p w:rsidR="007A4061" w:rsidRDefault="007A4061">
            <w:pPr>
              <w:jc w:val="left"/>
              <w:rPr>
                <w:rFonts w:eastAsia="Default"/>
                <w:color w:val="000000"/>
                <w:sz w:val="20"/>
                <w:szCs w:val="20"/>
              </w:rPr>
            </w:pPr>
          </w:p>
        </w:tc>
        <w:tc>
          <w:tcPr>
            <w:tcW w:w="1284" w:type="dxa"/>
            <w:shd w:val="clear" w:color="auto" w:fill="auto"/>
          </w:tcPr>
          <w:p w:rsidR="007A4061" w:rsidRDefault="007A4061">
            <w:pPr>
              <w:jc w:val="left"/>
              <w:rPr>
                <w:rFonts w:eastAsia="Default"/>
                <w:color w:val="000000"/>
                <w:sz w:val="20"/>
                <w:szCs w:val="20"/>
              </w:rPr>
            </w:pPr>
          </w:p>
        </w:tc>
        <w:tc>
          <w:tcPr>
            <w:tcW w:w="2244" w:type="dxa"/>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单位：万元</w:t>
            </w:r>
          </w:p>
        </w:tc>
      </w:tr>
      <w:tr w:rsidR="007A4061">
        <w:trPr>
          <w:trHeight w:val="336"/>
        </w:trPr>
        <w:tc>
          <w:tcPr>
            <w:tcW w:w="42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t>项目</w:t>
            </w:r>
          </w:p>
        </w:tc>
        <w:tc>
          <w:tcPr>
            <w:tcW w:w="4680" w:type="dxa"/>
            <w:gridSpan w:val="3"/>
            <w:tcBorders>
              <w:top w:val="single" w:sz="4" w:space="0" w:color="000000"/>
              <w:bottom w:val="single" w:sz="4" w:space="0" w:color="000000"/>
              <w:right w:val="single" w:sz="4" w:space="0" w:color="000000"/>
            </w:tcBorders>
            <w:shd w:val="clear" w:color="auto" w:fill="auto"/>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t>一般公共预算基本支出</w:t>
            </w:r>
          </w:p>
        </w:tc>
      </w:tr>
      <w:tr w:rsidR="007A4061">
        <w:trPr>
          <w:trHeight w:val="336"/>
        </w:trPr>
        <w:tc>
          <w:tcPr>
            <w:tcW w:w="1953" w:type="dxa"/>
            <w:gridSpan w:val="2"/>
            <w:tcBorders>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lastRenderedPageBreak/>
              <w:t>经济分类科目编码</w:t>
            </w:r>
          </w:p>
        </w:tc>
        <w:tc>
          <w:tcPr>
            <w:tcW w:w="2341" w:type="dxa"/>
            <w:vMerge w:val="restart"/>
            <w:tcBorders>
              <w:bottom w:val="single" w:sz="4" w:space="0" w:color="000000"/>
              <w:right w:val="single" w:sz="4" w:space="0" w:color="000000"/>
            </w:tcBorders>
            <w:shd w:val="clear" w:color="auto" w:fill="auto"/>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t>经济分类科目名称</w:t>
            </w:r>
          </w:p>
        </w:tc>
        <w:tc>
          <w:tcPr>
            <w:tcW w:w="1152" w:type="dxa"/>
            <w:vMerge w:val="restart"/>
            <w:tcBorders>
              <w:bottom w:val="single" w:sz="4" w:space="0" w:color="000000"/>
              <w:right w:val="single" w:sz="4" w:space="0" w:color="000000"/>
            </w:tcBorders>
            <w:shd w:val="clear" w:color="auto" w:fill="auto"/>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t>小计</w:t>
            </w:r>
          </w:p>
        </w:tc>
        <w:tc>
          <w:tcPr>
            <w:tcW w:w="1284" w:type="dxa"/>
            <w:vMerge w:val="restart"/>
            <w:tcBorders>
              <w:bottom w:val="single" w:sz="4" w:space="0" w:color="000000"/>
              <w:right w:val="single" w:sz="4" w:space="0" w:color="000000"/>
            </w:tcBorders>
            <w:shd w:val="clear" w:color="auto" w:fill="auto"/>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t>人员经费</w:t>
            </w:r>
          </w:p>
        </w:tc>
        <w:tc>
          <w:tcPr>
            <w:tcW w:w="2244" w:type="dxa"/>
            <w:vMerge w:val="restart"/>
            <w:tcBorders>
              <w:bottom w:val="single" w:sz="4" w:space="0" w:color="000000"/>
              <w:right w:val="single" w:sz="4" w:space="0" w:color="000000"/>
            </w:tcBorders>
            <w:shd w:val="clear" w:color="auto" w:fill="auto"/>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t>公用经费</w:t>
            </w:r>
          </w:p>
        </w:tc>
      </w:tr>
      <w:tr w:rsidR="007A4061">
        <w:trPr>
          <w:trHeight w:val="336"/>
        </w:trPr>
        <w:tc>
          <w:tcPr>
            <w:tcW w:w="995" w:type="dxa"/>
            <w:tcBorders>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t>类</w:t>
            </w:r>
          </w:p>
        </w:tc>
        <w:tc>
          <w:tcPr>
            <w:tcW w:w="958" w:type="dxa"/>
            <w:tcBorders>
              <w:bottom w:val="single" w:sz="4" w:space="0" w:color="000000"/>
              <w:right w:val="single" w:sz="4" w:space="0" w:color="000000"/>
            </w:tcBorders>
            <w:shd w:val="clear" w:color="auto" w:fill="auto"/>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t>款</w:t>
            </w:r>
          </w:p>
        </w:tc>
        <w:tc>
          <w:tcPr>
            <w:tcW w:w="2341" w:type="dxa"/>
            <w:vMerge/>
            <w:tcBorders>
              <w:bottom w:val="single" w:sz="4" w:space="0" w:color="000000"/>
              <w:right w:val="single" w:sz="4" w:space="0" w:color="000000"/>
            </w:tcBorders>
            <w:shd w:val="clear" w:color="auto" w:fill="auto"/>
            <w:vAlign w:val="center"/>
          </w:tcPr>
          <w:p w:rsidR="007A4061" w:rsidRDefault="007A4061">
            <w:pPr>
              <w:jc w:val="center"/>
              <w:rPr>
                <w:rFonts w:eastAsia="Default"/>
                <w:color w:val="000000"/>
                <w:sz w:val="20"/>
                <w:szCs w:val="20"/>
              </w:rPr>
            </w:pPr>
          </w:p>
        </w:tc>
        <w:tc>
          <w:tcPr>
            <w:tcW w:w="1152" w:type="dxa"/>
            <w:vMerge/>
            <w:tcBorders>
              <w:bottom w:val="single" w:sz="4" w:space="0" w:color="000000"/>
              <w:right w:val="single" w:sz="4" w:space="0" w:color="000000"/>
            </w:tcBorders>
            <w:shd w:val="clear" w:color="auto" w:fill="auto"/>
            <w:vAlign w:val="center"/>
          </w:tcPr>
          <w:p w:rsidR="007A4061" w:rsidRDefault="007A4061">
            <w:pPr>
              <w:jc w:val="center"/>
              <w:rPr>
                <w:rFonts w:eastAsia="Default"/>
                <w:color w:val="000000"/>
                <w:sz w:val="20"/>
                <w:szCs w:val="20"/>
              </w:rPr>
            </w:pPr>
          </w:p>
        </w:tc>
        <w:tc>
          <w:tcPr>
            <w:tcW w:w="1284" w:type="dxa"/>
            <w:vMerge/>
            <w:tcBorders>
              <w:bottom w:val="single" w:sz="4" w:space="0" w:color="000000"/>
              <w:right w:val="single" w:sz="4" w:space="0" w:color="000000"/>
            </w:tcBorders>
            <w:shd w:val="clear" w:color="auto" w:fill="auto"/>
            <w:vAlign w:val="center"/>
          </w:tcPr>
          <w:p w:rsidR="007A4061" w:rsidRDefault="007A4061">
            <w:pPr>
              <w:jc w:val="center"/>
              <w:rPr>
                <w:rFonts w:eastAsia="Default"/>
                <w:color w:val="000000"/>
                <w:sz w:val="20"/>
                <w:szCs w:val="20"/>
              </w:rPr>
            </w:pPr>
          </w:p>
        </w:tc>
        <w:tc>
          <w:tcPr>
            <w:tcW w:w="2244" w:type="dxa"/>
            <w:vMerge/>
            <w:tcBorders>
              <w:bottom w:val="single" w:sz="4" w:space="0" w:color="000000"/>
              <w:right w:val="single" w:sz="4" w:space="0" w:color="000000"/>
            </w:tcBorders>
            <w:shd w:val="clear" w:color="auto" w:fill="auto"/>
            <w:vAlign w:val="center"/>
          </w:tcPr>
          <w:p w:rsidR="007A4061" w:rsidRDefault="007A4061">
            <w:pPr>
              <w:jc w:val="center"/>
              <w:rPr>
                <w:rFonts w:eastAsia="Default"/>
                <w:color w:val="000000"/>
                <w:sz w:val="20"/>
                <w:szCs w:val="20"/>
              </w:rPr>
            </w:pPr>
          </w:p>
        </w:tc>
      </w:tr>
      <w:tr w:rsidR="007A4061">
        <w:trPr>
          <w:trHeight w:val="301"/>
        </w:trPr>
        <w:tc>
          <w:tcPr>
            <w:tcW w:w="995" w:type="dxa"/>
            <w:tcBorders>
              <w:left w:val="single" w:sz="4" w:space="0" w:color="000000"/>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总计</w:t>
            </w:r>
            <w:r>
              <w:rPr>
                <w:rFonts w:eastAsia="Default"/>
                <w:color w:val="000000"/>
                <w:kern w:val="0"/>
                <w:sz w:val="20"/>
                <w:szCs w:val="20"/>
              </w:rPr>
              <w:t>:</w:t>
            </w:r>
          </w:p>
        </w:tc>
        <w:tc>
          <w:tcPr>
            <w:tcW w:w="958" w:type="dxa"/>
            <w:tcBorders>
              <w:bottom w:val="single" w:sz="4" w:space="0" w:color="000000"/>
              <w:right w:val="single" w:sz="4" w:space="0" w:color="000000"/>
            </w:tcBorders>
            <w:shd w:val="clear" w:color="auto" w:fill="auto"/>
          </w:tcPr>
          <w:p w:rsidR="007A4061" w:rsidRDefault="007A4061">
            <w:pPr>
              <w:jc w:val="left"/>
              <w:rPr>
                <w:rFonts w:eastAsia="Default"/>
                <w:color w:val="000000"/>
                <w:sz w:val="20"/>
                <w:szCs w:val="20"/>
              </w:rPr>
            </w:pPr>
          </w:p>
        </w:tc>
        <w:tc>
          <w:tcPr>
            <w:tcW w:w="2341" w:type="dxa"/>
            <w:tcBorders>
              <w:bottom w:val="single" w:sz="4" w:space="0" w:color="000000"/>
              <w:right w:val="single" w:sz="4" w:space="0" w:color="000000"/>
            </w:tcBorders>
            <w:shd w:val="clear" w:color="auto" w:fill="auto"/>
          </w:tcPr>
          <w:p w:rsidR="007A4061" w:rsidRDefault="007A4061">
            <w:pPr>
              <w:jc w:val="left"/>
              <w:rPr>
                <w:rFonts w:eastAsia="Default"/>
                <w:color w:val="000000"/>
                <w:sz w:val="20"/>
                <w:szCs w:val="20"/>
              </w:rPr>
            </w:pPr>
          </w:p>
        </w:tc>
        <w:tc>
          <w:tcPr>
            <w:tcW w:w="1152"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66.78</w:t>
            </w:r>
          </w:p>
        </w:tc>
        <w:tc>
          <w:tcPr>
            <w:tcW w:w="1284"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63.66</w:t>
            </w:r>
          </w:p>
        </w:tc>
        <w:tc>
          <w:tcPr>
            <w:tcW w:w="2244"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3.12</w:t>
            </w:r>
          </w:p>
        </w:tc>
      </w:tr>
      <w:tr w:rsidR="007A4061">
        <w:trPr>
          <w:trHeight w:val="301"/>
        </w:trPr>
        <w:tc>
          <w:tcPr>
            <w:tcW w:w="995" w:type="dxa"/>
            <w:tcBorders>
              <w:left w:val="single" w:sz="4" w:space="0" w:color="000000"/>
              <w:bottom w:val="single" w:sz="4" w:space="0" w:color="000000"/>
              <w:right w:val="single" w:sz="4" w:space="0" w:color="000000"/>
            </w:tcBorders>
            <w:shd w:val="clear" w:color="auto" w:fill="auto"/>
          </w:tcPr>
          <w:p w:rsidR="007A4061" w:rsidRDefault="007A4061">
            <w:pPr>
              <w:jc w:val="left"/>
              <w:rPr>
                <w:rFonts w:eastAsia="Default"/>
                <w:color w:val="000000"/>
                <w:sz w:val="20"/>
                <w:szCs w:val="20"/>
              </w:rPr>
            </w:pPr>
          </w:p>
        </w:tc>
        <w:tc>
          <w:tcPr>
            <w:tcW w:w="958" w:type="dxa"/>
            <w:tcBorders>
              <w:bottom w:val="single" w:sz="4" w:space="0" w:color="000000"/>
              <w:right w:val="single" w:sz="4" w:space="0" w:color="000000"/>
            </w:tcBorders>
            <w:shd w:val="clear" w:color="auto" w:fill="auto"/>
          </w:tcPr>
          <w:p w:rsidR="007A4061" w:rsidRDefault="007A4061">
            <w:pPr>
              <w:jc w:val="left"/>
              <w:rPr>
                <w:rFonts w:eastAsia="Default"/>
                <w:color w:val="000000"/>
                <w:sz w:val="20"/>
                <w:szCs w:val="20"/>
              </w:rPr>
            </w:pPr>
          </w:p>
        </w:tc>
        <w:tc>
          <w:tcPr>
            <w:tcW w:w="2341" w:type="dxa"/>
            <w:tcBorders>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075001-</w:t>
            </w:r>
            <w:r>
              <w:rPr>
                <w:rFonts w:eastAsia="Default"/>
                <w:color w:val="000000"/>
                <w:kern w:val="0"/>
                <w:sz w:val="20"/>
                <w:szCs w:val="20"/>
              </w:rPr>
              <w:t>红十字会</w:t>
            </w:r>
          </w:p>
        </w:tc>
        <w:tc>
          <w:tcPr>
            <w:tcW w:w="1152"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66.78</w:t>
            </w:r>
          </w:p>
        </w:tc>
        <w:tc>
          <w:tcPr>
            <w:tcW w:w="1284"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63.66</w:t>
            </w:r>
          </w:p>
        </w:tc>
        <w:tc>
          <w:tcPr>
            <w:tcW w:w="2244"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3.12</w:t>
            </w:r>
          </w:p>
        </w:tc>
      </w:tr>
      <w:tr w:rsidR="007A4061">
        <w:trPr>
          <w:trHeight w:val="301"/>
        </w:trPr>
        <w:tc>
          <w:tcPr>
            <w:tcW w:w="995" w:type="dxa"/>
            <w:tcBorders>
              <w:left w:val="single" w:sz="4" w:space="0" w:color="000000"/>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301</w:t>
            </w:r>
          </w:p>
        </w:tc>
        <w:tc>
          <w:tcPr>
            <w:tcW w:w="958" w:type="dxa"/>
            <w:tcBorders>
              <w:bottom w:val="single" w:sz="4" w:space="0" w:color="000000"/>
              <w:right w:val="single" w:sz="4" w:space="0" w:color="000000"/>
            </w:tcBorders>
            <w:shd w:val="clear" w:color="auto" w:fill="auto"/>
          </w:tcPr>
          <w:p w:rsidR="007A4061" w:rsidRDefault="007A4061">
            <w:pPr>
              <w:jc w:val="left"/>
              <w:rPr>
                <w:rFonts w:eastAsia="Default"/>
                <w:color w:val="000000"/>
                <w:sz w:val="20"/>
                <w:szCs w:val="20"/>
              </w:rPr>
            </w:pPr>
          </w:p>
        </w:tc>
        <w:tc>
          <w:tcPr>
            <w:tcW w:w="2341" w:type="dxa"/>
            <w:tcBorders>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工资福利支出</w:t>
            </w:r>
          </w:p>
        </w:tc>
        <w:tc>
          <w:tcPr>
            <w:tcW w:w="1152"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56.37</w:t>
            </w:r>
          </w:p>
        </w:tc>
        <w:tc>
          <w:tcPr>
            <w:tcW w:w="1284"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56.37</w:t>
            </w:r>
          </w:p>
        </w:tc>
        <w:tc>
          <w:tcPr>
            <w:tcW w:w="2244" w:type="dxa"/>
            <w:tcBorders>
              <w:bottom w:val="single" w:sz="4" w:space="0" w:color="000000"/>
              <w:right w:val="single" w:sz="4" w:space="0" w:color="000000"/>
            </w:tcBorders>
            <w:shd w:val="clear" w:color="auto" w:fill="auto"/>
          </w:tcPr>
          <w:p w:rsidR="007A4061" w:rsidRDefault="007A4061">
            <w:pPr>
              <w:jc w:val="right"/>
              <w:rPr>
                <w:rFonts w:eastAsia="Default"/>
                <w:color w:val="000000"/>
                <w:sz w:val="20"/>
                <w:szCs w:val="20"/>
              </w:rPr>
            </w:pPr>
          </w:p>
        </w:tc>
      </w:tr>
      <w:tr w:rsidR="007A4061">
        <w:trPr>
          <w:trHeight w:val="301"/>
        </w:trPr>
        <w:tc>
          <w:tcPr>
            <w:tcW w:w="995" w:type="dxa"/>
            <w:tcBorders>
              <w:left w:val="single" w:sz="4" w:space="0" w:color="000000"/>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301</w:t>
            </w:r>
          </w:p>
        </w:tc>
        <w:tc>
          <w:tcPr>
            <w:tcW w:w="958" w:type="dxa"/>
            <w:tcBorders>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01</w:t>
            </w:r>
          </w:p>
        </w:tc>
        <w:tc>
          <w:tcPr>
            <w:tcW w:w="2341" w:type="dxa"/>
            <w:tcBorders>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基本工资</w:t>
            </w:r>
          </w:p>
        </w:tc>
        <w:tc>
          <w:tcPr>
            <w:tcW w:w="1152"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12.78</w:t>
            </w:r>
          </w:p>
        </w:tc>
        <w:tc>
          <w:tcPr>
            <w:tcW w:w="1284"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12.78</w:t>
            </w:r>
          </w:p>
        </w:tc>
        <w:tc>
          <w:tcPr>
            <w:tcW w:w="2244" w:type="dxa"/>
            <w:tcBorders>
              <w:bottom w:val="single" w:sz="4" w:space="0" w:color="000000"/>
              <w:right w:val="single" w:sz="4" w:space="0" w:color="000000"/>
            </w:tcBorders>
            <w:shd w:val="clear" w:color="auto" w:fill="auto"/>
          </w:tcPr>
          <w:p w:rsidR="007A4061" w:rsidRDefault="007A4061">
            <w:pPr>
              <w:jc w:val="right"/>
              <w:rPr>
                <w:rFonts w:eastAsia="Default"/>
                <w:color w:val="000000"/>
                <w:sz w:val="20"/>
                <w:szCs w:val="20"/>
              </w:rPr>
            </w:pPr>
          </w:p>
        </w:tc>
      </w:tr>
      <w:tr w:rsidR="007A4061">
        <w:trPr>
          <w:trHeight w:val="301"/>
        </w:trPr>
        <w:tc>
          <w:tcPr>
            <w:tcW w:w="995" w:type="dxa"/>
            <w:tcBorders>
              <w:left w:val="single" w:sz="4" w:space="0" w:color="000000"/>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301</w:t>
            </w:r>
          </w:p>
        </w:tc>
        <w:tc>
          <w:tcPr>
            <w:tcW w:w="958" w:type="dxa"/>
            <w:tcBorders>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02</w:t>
            </w:r>
          </w:p>
        </w:tc>
        <w:tc>
          <w:tcPr>
            <w:tcW w:w="2341" w:type="dxa"/>
            <w:tcBorders>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津贴补贴</w:t>
            </w:r>
          </w:p>
        </w:tc>
        <w:tc>
          <w:tcPr>
            <w:tcW w:w="1152"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14.54</w:t>
            </w:r>
          </w:p>
        </w:tc>
        <w:tc>
          <w:tcPr>
            <w:tcW w:w="1284"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14.54</w:t>
            </w:r>
          </w:p>
        </w:tc>
        <w:tc>
          <w:tcPr>
            <w:tcW w:w="2244" w:type="dxa"/>
            <w:tcBorders>
              <w:bottom w:val="single" w:sz="4" w:space="0" w:color="000000"/>
              <w:right w:val="single" w:sz="4" w:space="0" w:color="000000"/>
            </w:tcBorders>
            <w:shd w:val="clear" w:color="auto" w:fill="auto"/>
          </w:tcPr>
          <w:p w:rsidR="007A4061" w:rsidRDefault="007A4061">
            <w:pPr>
              <w:jc w:val="right"/>
              <w:rPr>
                <w:rFonts w:eastAsia="Default"/>
                <w:color w:val="000000"/>
                <w:sz w:val="20"/>
                <w:szCs w:val="20"/>
              </w:rPr>
            </w:pPr>
          </w:p>
        </w:tc>
      </w:tr>
      <w:tr w:rsidR="007A4061">
        <w:trPr>
          <w:trHeight w:val="301"/>
        </w:trPr>
        <w:tc>
          <w:tcPr>
            <w:tcW w:w="995" w:type="dxa"/>
            <w:tcBorders>
              <w:left w:val="single" w:sz="4" w:space="0" w:color="000000"/>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301</w:t>
            </w:r>
          </w:p>
        </w:tc>
        <w:tc>
          <w:tcPr>
            <w:tcW w:w="958" w:type="dxa"/>
            <w:tcBorders>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03</w:t>
            </w:r>
          </w:p>
        </w:tc>
        <w:tc>
          <w:tcPr>
            <w:tcW w:w="2341" w:type="dxa"/>
            <w:tcBorders>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奖金</w:t>
            </w:r>
          </w:p>
        </w:tc>
        <w:tc>
          <w:tcPr>
            <w:tcW w:w="1152"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6.47</w:t>
            </w:r>
          </w:p>
        </w:tc>
        <w:tc>
          <w:tcPr>
            <w:tcW w:w="1284"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6.47</w:t>
            </w:r>
          </w:p>
        </w:tc>
        <w:tc>
          <w:tcPr>
            <w:tcW w:w="2244" w:type="dxa"/>
            <w:tcBorders>
              <w:bottom w:val="single" w:sz="4" w:space="0" w:color="000000"/>
              <w:right w:val="single" w:sz="4" w:space="0" w:color="000000"/>
            </w:tcBorders>
            <w:shd w:val="clear" w:color="auto" w:fill="auto"/>
          </w:tcPr>
          <w:p w:rsidR="007A4061" w:rsidRDefault="007A4061">
            <w:pPr>
              <w:jc w:val="right"/>
              <w:rPr>
                <w:rFonts w:eastAsia="Default"/>
                <w:color w:val="000000"/>
                <w:sz w:val="20"/>
                <w:szCs w:val="20"/>
              </w:rPr>
            </w:pPr>
          </w:p>
        </w:tc>
      </w:tr>
      <w:tr w:rsidR="007A4061">
        <w:trPr>
          <w:trHeight w:val="600"/>
        </w:trPr>
        <w:tc>
          <w:tcPr>
            <w:tcW w:w="995" w:type="dxa"/>
            <w:tcBorders>
              <w:left w:val="single" w:sz="4" w:space="0" w:color="000000"/>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301</w:t>
            </w:r>
          </w:p>
        </w:tc>
        <w:tc>
          <w:tcPr>
            <w:tcW w:w="958" w:type="dxa"/>
            <w:tcBorders>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08</w:t>
            </w:r>
          </w:p>
        </w:tc>
        <w:tc>
          <w:tcPr>
            <w:tcW w:w="2341" w:type="dxa"/>
            <w:tcBorders>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机关事业单位基本养老保险缴费</w:t>
            </w:r>
          </w:p>
        </w:tc>
        <w:tc>
          <w:tcPr>
            <w:tcW w:w="1152"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5.02</w:t>
            </w:r>
          </w:p>
        </w:tc>
        <w:tc>
          <w:tcPr>
            <w:tcW w:w="1284"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5.02</w:t>
            </w:r>
          </w:p>
        </w:tc>
        <w:tc>
          <w:tcPr>
            <w:tcW w:w="2244" w:type="dxa"/>
            <w:tcBorders>
              <w:bottom w:val="single" w:sz="4" w:space="0" w:color="000000"/>
              <w:right w:val="single" w:sz="4" w:space="0" w:color="000000"/>
            </w:tcBorders>
            <w:shd w:val="clear" w:color="auto" w:fill="auto"/>
          </w:tcPr>
          <w:p w:rsidR="007A4061" w:rsidRDefault="007A4061">
            <w:pPr>
              <w:jc w:val="right"/>
              <w:rPr>
                <w:rFonts w:eastAsia="Default"/>
                <w:color w:val="000000"/>
                <w:sz w:val="20"/>
                <w:szCs w:val="20"/>
              </w:rPr>
            </w:pPr>
          </w:p>
        </w:tc>
      </w:tr>
      <w:tr w:rsidR="007A4061">
        <w:trPr>
          <w:trHeight w:val="600"/>
        </w:trPr>
        <w:tc>
          <w:tcPr>
            <w:tcW w:w="995" w:type="dxa"/>
            <w:tcBorders>
              <w:left w:val="single" w:sz="4" w:space="0" w:color="000000"/>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301</w:t>
            </w:r>
          </w:p>
        </w:tc>
        <w:tc>
          <w:tcPr>
            <w:tcW w:w="958" w:type="dxa"/>
            <w:tcBorders>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10</w:t>
            </w:r>
          </w:p>
        </w:tc>
        <w:tc>
          <w:tcPr>
            <w:tcW w:w="2341" w:type="dxa"/>
            <w:tcBorders>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职工基本医疗保险缴费</w:t>
            </w:r>
          </w:p>
        </w:tc>
        <w:tc>
          <w:tcPr>
            <w:tcW w:w="1152"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2.26</w:t>
            </w:r>
          </w:p>
        </w:tc>
        <w:tc>
          <w:tcPr>
            <w:tcW w:w="1284"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2.26</w:t>
            </w:r>
          </w:p>
        </w:tc>
        <w:tc>
          <w:tcPr>
            <w:tcW w:w="2244" w:type="dxa"/>
            <w:tcBorders>
              <w:bottom w:val="single" w:sz="4" w:space="0" w:color="000000"/>
              <w:right w:val="single" w:sz="4" w:space="0" w:color="000000"/>
            </w:tcBorders>
            <w:shd w:val="clear" w:color="auto" w:fill="auto"/>
          </w:tcPr>
          <w:p w:rsidR="007A4061" w:rsidRDefault="007A4061">
            <w:pPr>
              <w:jc w:val="right"/>
              <w:rPr>
                <w:rFonts w:eastAsia="Default"/>
                <w:color w:val="000000"/>
                <w:sz w:val="20"/>
                <w:szCs w:val="20"/>
              </w:rPr>
            </w:pPr>
          </w:p>
        </w:tc>
      </w:tr>
      <w:tr w:rsidR="007A4061">
        <w:trPr>
          <w:trHeight w:val="301"/>
        </w:trPr>
        <w:tc>
          <w:tcPr>
            <w:tcW w:w="995" w:type="dxa"/>
            <w:tcBorders>
              <w:left w:val="single" w:sz="4" w:space="0" w:color="000000"/>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301</w:t>
            </w:r>
          </w:p>
        </w:tc>
        <w:tc>
          <w:tcPr>
            <w:tcW w:w="958" w:type="dxa"/>
            <w:tcBorders>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11</w:t>
            </w:r>
          </w:p>
        </w:tc>
        <w:tc>
          <w:tcPr>
            <w:tcW w:w="2341" w:type="dxa"/>
            <w:tcBorders>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公务员医疗补助缴费</w:t>
            </w:r>
          </w:p>
        </w:tc>
        <w:tc>
          <w:tcPr>
            <w:tcW w:w="1152"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0.50</w:t>
            </w:r>
          </w:p>
        </w:tc>
        <w:tc>
          <w:tcPr>
            <w:tcW w:w="1284"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0.50</w:t>
            </w:r>
          </w:p>
        </w:tc>
        <w:tc>
          <w:tcPr>
            <w:tcW w:w="2244" w:type="dxa"/>
            <w:tcBorders>
              <w:bottom w:val="single" w:sz="4" w:space="0" w:color="000000"/>
              <w:right w:val="single" w:sz="4" w:space="0" w:color="000000"/>
            </w:tcBorders>
            <w:shd w:val="clear" w:color="auto" w:fill="auto"/>
          </w:tcPr>
          <w:p w:rsidR="007A4061" w:rsidRDefault="007A4061">
            <w:pPr>
              <w:jc w:val="right"/>
              <w:rPr>
                <w:rFonts w:eastAsia="Default"/>
                <w:color w:val="000000"/>
                <w:sz w:val="20"/>
                <w:szCs w:val="20"/>
              </w:rPr>
            </w:pPr>
          </w:p>
        </w:tc>
      </w:tr>
      <w:tr w:rsidR="007A4061">
        <w:trPr>
          <w:trHeight w:val="301"/>
        </w:trPr>
        <w:tc>
          <w:tcPr>
            <w:tcW w:w="995" w:type="dxa"/>
            <w:tcBorders>
              <w:left w:val="single" w:sz="4" w:space="0" w:color="000000"/>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301</w:t>
            </w:r>
          </w:p>
        </w:tc>
        <w:tc>
          <w:tcPr>
            <w:tcW w:w="958" w:type="dxa"/>
            <w:tcBorders>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12</w:t>
            </w:r>
          </w:p>
        </w:tc>
        <w:tc>
          <w:tcPr>
            <w:tcW w:w="2341" w:type="dxa"/>
            <w:tcBorders>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其他社会保障缴费</w:t>
            </w:r>
          </w:p>
        </w:tc>
        <w:tc>
          <w:tcPr>
            <w:tcW w:w="1152"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0.20</w:t>
            </w:r>
          </w:p>
        </w:tc>
        <w:tc>
          <w:tcPr>
            <w:tcW w:w="1284"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0.20</w:t>
            </w:r>
          </w:p>
        </w:tc>
        <w:tc>
          <w:tcPr>
            <w:tcW w:w="2244" w:type="dxa"/>
            <w:tcBorders>
              <w:bottom w:val="single" w:sz="4" w:space="0" w:color="000000"/>
              <w:right w:val="single" w:sz="4" w:space="0" w:color="000000"/>
            </w:tcBorders>
            <w:shd w:val="clear" w:color="auto" w:fill="auto"/>
          </w:tcPr>
          <w:p w:rsidR="007A4061" w:rsidRDefault="007A4061">
            <w:pPr>
              <w:jc w:val="right"/>
              <w:rPr>
                <w:rFonts w:eastAsia="Default"/>
                <w:color w:val="000000"/>
                <w:sz w:val="20"/>
                <w:szCs w:val="20"/>
              </w:rPr>
            </w:pPr>
          </w:p>
        </w:tc>
      </w:tr>
      <w:tr w:rsidR="007A4061">
        <w:trPr>
          <w:trHeight w:val="301"/>
        </w:trPr>
        <w:tc>
          <w:tcPr>
            <w:tcW w:w="995" w:type="dxa"/>
            <w:tcBorders>
              <w:left w:val="single" w:sz="4" w:space="0" w:color="000000"/>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301</w:t>
            </w:r>
          </w:p>
        </w:tc>
        <w:tc>
          <w:tcPr>
            <w:tcW w:w="958" w:type="dxa"/>
            <w:tcBorders>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13</w:t>
            </w:r>
          </w:p>
        </w:tc>
        <w:tc>
          <w:tcPr>
            <w:tcW w:w="2341" w:type="dxa"/>
            <w:tcBorders>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住房公积金</w:t>
            </w:r>
          </w:p>
        </w:tc>
        <w:tc>
          <w:tcPr>
            <w:tcW w:w="1152"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4.88</w:t>
            </w:r>
          </w:p>
        </w:tc>
        <w:tc>
          <w:tcPr>
            <w:tcW w:w="1284"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4.88</w:t>
            </w:r>
          </w:p>
        </w:tc>
        <w:tc>
          <w:tcPr>
            <w:tcW w:w="2244" w:type="dxa"/>
            <w:tcBorders>
              <w:bottom w:val="single" w:sz="4" w:space="0" w:color="000000"/>
              <w:right w:val="single" w:sz="4" w:space="0" w:color="000000"/>
            </w:tcBorders>
            <w:shd w:val="clear" w:color="auto" w:fill="auto"/>
          </w:tcPr>
          <w:p w:rsidR="007A4061" w:rsidRDefault="007A4061">
            <w:pPr>
              <w:jc w:val="right"/>
              <w:rPr>
                <w:rFonts w:eastAsia="Default"/>
                <w:color w:val="000000"/>
                <w:sz w:val="20"/>
                <w:szCs w:val="20"/>
              </w:rPr>
            </w:pPr>
          </w:p>
        </w:tc>
      </w:tr>
      <w:tr w:rsidR="007A4061">
        <w:trPr>
          <w:trHeight w:val="301"/>
        </w:trPr>
        <w:tc>
          <w:tcPr>
            <w:tcW w:w="995" w:type="dxa"/>
            <w:tcBorders>
              <w:left w:val="single" w:sz="4" w:space="0" w:color="000000"/>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301</w:t>
            </w:r>
          </w:p>
        </w:tc>
        <w:tc>
          <w:tcPr>
            <w:tcW w:w="958" w:type="dxa"/>
            <w:tcBorders>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99</w:t>
            </w:r>
          </w:p>
        </w:tc>
        <w:tc>
          <w:tcPr>
            <w:tcW w:w="2341" w:type="dxa"/>
            <w:tcBorders>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其他工资福利支出</w:t>
            </w:r>
          </w:p>
        </w:tc>
        <w:tc>
          <w:tcPr>
            <w:tcW w:w="1152"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9.72</w:t>
            </w:r>
          </w:p>
        </w:tc>
        <w:tc>
          <w:tcPr>
            <w:tcW w:w="1284"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9.72</w:t>
            </w:r>
          </w:p>
        </w:tc>
        <w:tc>
          <w:tcPr>
            <w:tcW w:w="2244" w:type="dxa"/>
            <w:tcBorders>
              <w:bottom w:val="single" w:sz="4" w:space="0" w:color="000000"/>
              <w:right w:val="single" w:sz="4" w:space="0" w:color="000000"/>
            </w:tcBorders>
            <w:shd w:val="clear" w:color="auto" w:fill="auto"/>
          </w:tcPr>
          <w:p w:rsidR="007A4061" w:rsidRDefault="007A4061">
            <w:pPr>
              <w:jc w:val="right"/>
              <w:rPr>
                <w:rFonts w:eastAsia="Default"/>
                <w:color w:val="000000"/>
                <w:sz w:val="20"/>
                <w:szCs w:val="20"/>
              </w:rPr>
            </w:pPr>
          </w:p>
        </w:tc>
      </w:tr>
      <w:tr w:rsidR="007A4061">
        <w:trPr>
          <w:trHeight w:val="301"/>
        </w:trPr>
        <w:tc>
          <w:tcPr>
            <w:tcW w:w="995" w:type="dxa"/>
            <w:tcBorders>
              <w:left w:val="single" w:sz="4" w:space="0" w:color="000000"/>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302</w:t>
            </w:r>
          </w:p>
        </w:tc>
        <w:tc>
          <w:tcPr>
            <w:tcW w:w="958" w:type="dxa"/>
            <w:tcBorders>
              <w:bottom w:val="single" w:sz="4" w:space="0" w:color="000000"/>
              <w:right w:val="single" w:sz="4" w:space="0" w:color="000000"/>
            </w:tcBorders>
            <w:shd w:val="clear" w:color="auto" w:fill="auto"/>
          </w:tcPr>
          <w:p w:rsidR="007A4061" w:rsidRDefault="007A4061">
            <w:pPr>
              <w:jc w:val="left"/>
              <w:rPr>
                <w:rFonts w:eastAsia="Default"/>
                <w:color w:val="000000"/>
                <w:sz w:val="20"/>
                <w:szCs w:val="20"/>
              </w:rPr>
            </w:pPr>
          </w:p>
        </w:tc>
        <w:tc>
          <w:tcPr>
            <w:tcW w:w="2341" w:type="dxa"/>
            <w:tcBorders>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商品和服务支出</w:t>
            </w:r>
          </w:p>
        </w:tc>
        <w:tc>
          <w:tcPr>
            <w:tcW w:w="1152"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3.12</w:t>
            </w:r>
          </w:p>
        </w:tc>
        <w:tc>
          <w:tcPr>
            <w:tcW w:w="1284" w:type="dxa"/>
            <w:tcBorders>
              <w:bottom w:val="single" w:sz="4" w:space="0" w:color="000000"/>
              <w:right w:val="single" w:sz="4" w:space="0" w:color="000000"/>
            </w:tcBorders>
            <w:shd w:val="clear" w:color="auto" w:fill="auto"/>
          </w:tcPr>
          <w:p w:rsidR="007A4061" w:rsidRDefault="007A4061">
            <w:pPr>
              <w:jc w:val="right"/>
              <w:rPr>
                <w:rFonts w:eastAsia="Default"/>
                <w:color w:val="000000"/>
                <w:sz w:val="20"/>
                <w:szCs w:val="20"/>
              </w:rPr>
            </w:pPr>
          </w:p>
        </w:tc>
        <w:tc>
          <w:tcPr>
            <w:tcW w:w="2244"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3.12</w:t>
            </w:r>
          </w:p>
        </w:tc>
      </w:tr>
      <w:tr w:rsidR="007A4061">
        <w:trPr>
          <w:trHeight w:val="301"/>
        </w:trPr>
        <w:tc>
          <w:tcPr>
            <w:tcW w:w="995" w:type="dxa"/>
            <w:tcBorders>
              <w:left w:val="single" w:sz="4" w:space="0" w:color="000000"/>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302</w:t>
            </w:r>
          </w:p>
        </w:tc>
        <w:tc>
          <w:tcPr>
            <w:tcW w:w="958" w:type="dxa"/>
            <w:tcBorders>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01</w:t>
            </w:r>
          </w:p>
        </w:tc>
        <w:tc>
          <w:tcPr>
            <w:tcW w:w="2341" w:type="dxa"/>
            <w:tcBorders>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办公费</w:t>
            </w:r>
          </w:p>
        </w:tc>
        <w:tc>
          <w:tcPr>
            <w:tcW w:w="1152"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0.20</w:t>
            </w:r>
          </w:p>
        </w:tc>
        <w:tc>
          <w:tcPr>
            <w:tcW w:w="1284" w:type="dxa"/>
            <w:tcBorders>
              <w:bottom w:val="single" w:sz="4" w:space="0" w:color="000000"/>
              <w:right w:val="single" w:sz="4" w:space="0" w:color="000000"/>
            </w:tcBorders>
            <w:shd w:val="clear" w:color="auto" w:fill="auto"/>
          </w:tcPr>
          <w:p w:rsidR="007A4061" w:rsidRDefault="007A4061">
            <w:pPr>
              <w:jc w:val="right"/>
              <w:rPr>
                <w:rFonts w:eastAsia="Default"/>
                <w:color w:val="000000"/>
                <w:sz w:val="20"/>
                <w:szCs w:val="20"/>
              </w:rPr>
            </w:pPr>
          </w:p>
        </w:tc>
        <w:tc>
          <w:tcPr>
            <w:tcW w:w="2244"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0.20</w:t>
            </w:r>
          </w:p>
        </w:tc>
      </w:tr>
      <w:tr w:rsidR="007A4061">
        <w:trPr>
          <w:trHeight w:val="301"/>
        </w:trPr>
        <w:tc>
          <w:tcPr>
            <w:tcW w:w="995" w:type="dxa"/>
            <w:tcBorders>
              <w:left w:val="single" w:sz="4" w:space="0" w:color="000000"/>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302</w:t>
            </w:r>
          </w:p>
        </w:tc>
        <w:tc>
          <w:tcPr>
            <w:tcW w:w="958" w:type="dxa"/>
            <w:tcBorders>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05</w:t>
            </w:r>
          </w:p>
        </w:tc>
        <w:tc>
          <w:tcPr>
            <w:tcW w:w="2341" w:type="dxa"/>
            <w:tcBorders>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水费</w:t>
            </w:r>
          </w:p>
        </w:tc>
        <w:tc>
          <w:tcPr>
            <w:tcW w:w="1152"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0.05</w:t>
            </w:r>
          </w:p>
        </w:tc>
        <w:tc>
          <w:tcPr>
            <w:tcW w:w="1284" w:type="dxa"/>
            <w:tcBorders>
              <w:bottom w:val="single" w:sz="4" w:space="0" w:color="000000"/>
              <w:right w:val="single" w:sz="4" w:space="0" w:color="000000"/>
            </w:tcBorders>
            <w:shd w:val="clear" w:color="auto" w:fill="auto"/>
          </w:tcPr>
          <w:p w:rsidR="007A4061" w:rsidRDefault="007A4061">
            <w:pPr>
              <w:jc w:val="right"/>
              <w:rPr>
                <w:rFonts w:eastAsia="Default"/>
                <w:color w:val="000000"/>
                <w:sz w:val="20"/>
                <w:szCs w:val="20"/>
              </w:rPr>
            </w:pPr>
          </w:p>
        </w:tc>
        <w:tc>
          <w:tcPr>
            <w:tcW w:w="2244"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0.05</w:t>
            </w:r>
          </w:p>
        </w:tc>
      </w:tr>
      <w:tr w:rsidR="007A4061">
        <w:trPr>
          <w:trHeight w:val="301"/>
        </w:trPr>
        <w:tc>
          <w:tcPr>
            <w:tcW w:w="995" w:type="dxa"/>
            <w:tcBorders>
              <w:left w:val="single" w:sz="4" w:space="0" w:color="000000"/>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302</w:t>
            </w:r>
          </w:p>
        </w:tc>
        <w:tc>
          <w:tcPr>
            <w:tcW w:w="958" w:type="dxa"/>
            <w:tcBorders>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06</w:t>
            </w:r>
          </w:p>
        </w:tc>
        <w:tc>
          <w:tcPr>
            <w:tcW w:w="2341" w:type="dxa"/>
            <w:tcBorders>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电费</w:t>
            </w:r>
          </w:p>
        </w:tc>
        <w:tc>
          <w:tcPr>
            <w:tcW w:w="1152"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0.10</w:t>
            </w:r>
          </w:p>
        </w:tc>
        <w:tc>
          <w:tcPr>
            <w:tcW w:w="1284" w:type="dxa"/>
            <w:tcBorders>
              <w:bottom w:val="single" w:sz="4" w:space="0" w:color="000000"/>
              <w:right w:val="single" w:sz="4" w:space="0" w:color="000000"/>
            </w:tcBorders>
            <w:shd w:val="clear" w:color="auto" w:fill="auto"/>
          </w:tcPr>
          <w:p w:rsidR="007A4061" w:rsidRDefault="007A4061">
            <w:pPr>
              <w:jc w:val="right"/>
              <w:rPr>
                <w:rFonts w:eastAsia="Default"/>
                <w:color w:val="000000"/>
                <w:sz w:val="20"/>
                <w:szCs w:val="20"/>
              </w:rPr>
            </w:pPr>
          </w:p>
        </w:tc>
        <w:tc>
          <w:tcPr>
            <w:tcW w:w="2244"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0.10</w:t>
            </w:r>
          </w:p>
        </w:tc>
      </w:tr>
      <w:tr w:rsidR="007A4061">
        <w:trPr>
          <w:trHeight w:val="301"/>
        </w:trPr>
        <w:tc>
          <w:tcPr>
            <w:tcW w:w="995" w:type="dxa"/>
            <w:tcBorders>
              <w:left w:val="single" w:sz="4" w:space="0" w:color="000000"/>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302</w:t>
            </w:r>
          </w:p>
        </w:tc>
        <w:tc>
          <w:tcPr>
            <w:tcW w:w="958" w:type="dxa"/>
            <w:tcBorders>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07</w:t>
            </w:r>
          </w:p>
        </w:tc>
        <w:tc>
          <w:tcPr>
            <w:tcW w:w="2341" w:type="dxa"/>
            <w:tcBorders>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邮电费</w:t>
            </w:r>
          </w:p>
        </w:tc>
        <w:tc>
          <w:tcPr>
            <w:tcW w:w="1152"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0.17</w:t>
            </w:r>
          </w:p>
        </w:tc>
        <w:tc>
          <w:tcPr>
            <w:tcW w:w="1284" w:type="dxa"/>
            <w:tcBorders>
              <w:bottom w:val="single" w:sz="4" w:space="0" w:color="000000"/>
              <w:right w:val="single" w:sz="4" w:space="0" w:color="000000"/>
            </w:tcBorders>
            <w:shd w:val="clear" w:color="auto" w:fill="auto"/>
          </w:tcPr>
          <w:p w:rsidR="007A4061" w:rsidRDefault="007A4061">
            <w:pPr>
              <w:jc w:val="right"/>
              <w:rPr>
                <w:rFonts w:eastAsia="Default"/>
                <w:color w:val="000000"/>
                <w:sz w:val="20"/>
                <w:szCs w:val="20"/>
              </w:rPr>
            </w:pPr>
          </w:p>
        </w:tc>
        <w:tc>
          <w:tcPr>
            <w:tcW w:w="2244"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0.17</w:t>
            </w:r>
          </w:p>
        </w:tc>
      </w:tr>
      <w:tr w:rsidR="007A4061">
        <w:trPr>
          <w:trHeight w:val="301"/>
        </w:trPr>
        <w:tc>
          <w:tcPr>
            <w:tcW w:w="995" w:type="dxa"/>
            <w:tcBorders>
              <w:left w:val="single" w:sz="4" w:space="0" w:color="000000"/>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302</w:t>
            </w:r>
          </w:p>
        </w:tc>
        <w:tc>
          <w:tcPr>
            <w:tcW w:w="958" w:type="dxa"/>
            <w:tcBorders>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11</w:t>
            </w:r>
          </w:p>
        </w:tc>
        <w:tc>
          <w:tcPr>
            <w:tcW w:w="2341" w:type="dxa"/>
            <w:tcBorders>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差旅费</w:t>
            </w:r>
          </w:p>
        </w:tc>
        <w:tc>
          <w:tcPr>
            <w:tcW w:w="1152"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0.40</w:t>
            </w:r>
          </w:p>
        </w:tc>
        <w:tc>
          <w:tcPr>
            <w:tcW w:w="1284" w:type="dxa"/>
            <w:tcBorders>
              <w:bottom w:val="single" w:sz="4" w:space="0" w:color="000000"/>
              <w:right w:val="single" w:sz="4" w:space="0" w:color="000000"/>
            </w:tcBorders>
            <w:shd w:val="clear" w:color="auto" w:fill="auto"/>
          </w:tcPr>
          <w:p w:rsidR="007A4061" w:rsidRDefault="007A4061">
            <w:pPr>
              <w:jc w:val="right"/>
              <w:rPr>
                <w:rFonts w:eastAsia="Default"/>
                <w:color w:val="000000"/>
                <w:sz w:val="20"/>
                <w:szCs w:val="20"/>
              </w:rPr>
            </w:pPr>
          </w:p>
        </w:tc>
        <w:tc>
          <w:tcPr>
            <w:tcW w:w="2244"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0.40</w:t>
            </w:r>
          </w:p>
        </w:tc>
      </w:tr>
      <w:tr w:rsidR="007A4061">
        <w:trPr>
          <w:trHeight w:val="301"/>
        </w:trPr>
        <w:tc>
          <w:tcPr>
            <w:tcW w:w="995" w:type="dxa"/>
            <w:tcBorders>
              <w:left w:val="single" w:sz="4" w:space="0" w:color="000000"/>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302</w:t>
            </w:r>
          </w:p>
        </w:tc>
        <w:tc>
          <w:tcPr>
            <w:tcW w:w="958" w:type="dxa"/>
            <w:tcBorders>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13</w:t>
            </w:r>
          </w:p>
        </w:tc>
        <w:tc>
          <w:tcPr>
            <w:tcW w:w="2341" w:type="dxa"/>
            <w:tcBorders>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维修</w:t>
            </w:r>
            <w:r>
              <w:rPr>
                <w:rFonts w:eastAsia="Default"/>
                <w:color w:val="000000"/>
                <w:kern w:val="0"/>
                <w:sz w:val="20"/>
                <w:szCs w:val="20"/>
              </w:rPr>
              <w:t>(</w:t>
            </w:r>
            <w:r>
              <w:rPr>
                <w:rFonts w:eastAsia="Default"/>
                <w:color w:val="000000"/>
                <w:kern w:val="0"/>
                <w:sz w:val="20"/>
                <w:szCs w:val="20"/>
              </w:rPr>
              <w:t>护</w:t>
            </w:r>
            <w:r>
              <w:rPr>
                <w:rFonts w:eastAsia="Default"/>
                <w:color w:val="000000"/>
                <w:kern w:val="0"/>
                <w:sz w:val="20"/>
                <w:szCs w:val="20"/>
              </w:rPr>
              <w:t>)</w:t>
            </w:r>
            <w:r>
              <w:rPr>
                <w:rFonts w:eastAsia="Default"/>
                <w:color w:val="000000"/>
                <w:kern w:val="0"/>
                <w:sz w:val="20"/>
                <w:szCs w:val="20"/>
              </w:rPr>
              <w:t>费</w:t>
            </w:r>
          </w:p>
        </w:tc>
        <w:tc>
          <w:tcPr>
            <w:tcW w:w="1152"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0.01</w:t>
            </w:r>
          </w:p>
        </w:tc>
        <w:tc>
          <w:tcPr>
            <w:tcW w:w="1284" w:type="dxa"/>
            <w:tcBorders>
              <w:bottom w:val="single" w:sz="4" w:space="0" w:color="000000"/>
              <w:right w:val="single" w:sz="4" w:space="0" w:color="000000"/>
            </w:tcBorders>
            <w:shd w:val="clear" w:color="auto" w:fill="auto"/>
          </w:tcPr>
          <w:p w:rsidR="007A4061" w:rsidRDefault="007A4061">
            <w:pPr>
              <w:jc w:val="right"/>
              <w:rPr>
                <w:rFonts w:eastAsia="Default"/>
                <w:color w:val="000000"/>
                <w:sz w:val="20"/>
                <w:szCs w:val="20"/>
              </w:rPr>
            </w:pPr>
          </w:p>
        </w:tc>
        <w:tc>
          <w:tcPr>
            <w:tcW w:w="2244"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0.01</w:t>
            </w:r>
          </w:p>
        </w:tc>
      </w:tr>
      <w:tr w:rsidR="007A4061">
        <w:trPr>
          <w:trHeight w:val="301"/>
        </w:trPr>
        <w:tc>
          <w:tcPr>
            <w:tcW w:w="995" w:type="dxa"/>
            <w:tcBorders>
              <w:left w:val="single" w:sz="4" w:space="0" w:color="000000"/>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302</w:t>
            </w:r>
          </w:p>
        </w:tc>
        <w:tc>
          <w:tcPr>
            <w:tcW w:w="958" w:type="dxa"/>
            <w:tcBorders>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18</w:t>
            </w:r>
          </w:p>
        </w:tc>
        <w:tc>
          <w:tcPr>
            <w:tcW w:w="2341" w:type="dxa"/>
            <w:tcBorders>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专用材料费</w:t>
            </w:r>
          </w:p>
        </w:tc>
        <w:tc>
          <w:tcPr>
            <w:tcW w:w="1152"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0.02</w:t>
            </w:r>
          </w:p>
        </w:tc>
        <w:tc>
          <w:tcPr>
            <w:tcW w:w="1284" w:type="dxa"/>
            <w:tcBorders>
              <w:bottom w:val="single" w:sz="4" w:space="0" w:color="000000"/>
              <w:right w:val="single" w:sz="4" w:space="0" w:color="000000"/>
            </w:tcBorders>
            <w:shd w:val="clear" w:color="auto" w:fill="auto"/>
          </w:tcPr>
          <w:p w:rsidR="007A4061" w:rsidRDefault="007A4061">
            <w:pPr>
              <w:jc w:val="right"/>
              <w:rPr>
                <w:rFonts w:eastAsia="Default"/>
                <w:color w:val="000000"/>
                <w:sz w:val="20"/>
                <w:szCs w:val="20"/>
              </w:rPr>
            </w:pPr>
          </w:p>
        </w:tc>
        <w:tc>
          <w:tcPr>
            <w:tcW w:w="2244"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0.02</w:t>
            </w:r>
          </w:p>
        </w:tc>
      </w:tr>
      <w:tr w:rsidR="007A4061">
        <w:trPr>
          <w:trHeight w:val="301"/>
        </w:trPr>
        <w:tc>
          <w:tcPr>
            <w:tcW w:w="995" w:type="dxa"/>
            <w:tcBorders>
              <w:left w:val="single" w:sz="4" w:space="0" w:color="000000"/>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302</w:t>
            </w:r>
          </w:p>
        </w:tc>
        <w:tc>
          <w:tcPr>
            <w:tcW w:w="958" w:type="dxa"/>
            <w:tcBorders>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28</w:t>
            </w:r>
          </w:p>
        </w:tc>
        <w:tc>
          <w:tcPr>
            <w:tcW w:w="2341" w:type="dxa"/>
            <w:tcBorders>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工会经费</w:t>
            </w:r>
          </w:p>
        </w:tc>
        <w:tc>
          <w:tcPr>
            <w:tcW w:w="1152"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0.48</w:t>
            </w:r>
          </w:p>
        </w:tc>
        <w:tc>
          <w:tcPr>
            <w:tcW w:w="1284" w:type="dxa"/>
            <w:tcBorders>
              <w:bottom w:val="single" w:sz="4" w:space="0" w:color="000000"/>
              <w:right w:val="single" w:sz="4" w:space="0" w:color="000000"/>
            </w:tcBorders>
            <w:shd w:val="clear" w:color="auto" w:fill="auto"/>
          </w:tcPr>
          <w:p w:rsidR="007A4061" w:rsidRDefault="007A4061">
            <w:pPr>
              <w:jc w:val="right"/>
              <w:rPr>
                <w:rFonts w:eastAsia="Default"/>
                <w:color w:val="000000"/>
                <w:sz w:val="20"/>
                <w:szCs w:val="20"/>
              </w:rPr>
            </w:pPr>
          </w:p>
        </w:tc>
        <w:tc>
          <w:tcPr>
            <w:tcW w:w="2244"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0.48</w:t>
            </w:r>
          </w:p>
        </w:tc>
      </w:tr>
      <w:tr w:rsidR="007A4061">
        <w:trPr>
          <w:trHeight w:val="301"/>
        </w:trPr>
        <w:tc>
          <w:tcPr>
            <w:tcW w:w="995" w:type="dxa"/>
            <w:tcBorders>
              <w:left w:val="single" w:sz="4" w:space="0" w:color="000000"/>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302</w:t>
            </w:r>
          </w:p>
        </w:tc>
        <w:tc>
          <w:tcPr>
            <w:tcW w:w="958" w:type="dxa"/>
            <w:tcBorders>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29</w:t>
            </w:r>
          </w:p>
        </w:tc>
        <w:tc>
          <w:tcPr>
            <w:tcW w:w="2341" w:type="dxa"/>
            <w:tcBorders>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福利费</w:t>
            </w:r>
          </w:p>
        </w:tc>
        <w:tc>
          <w:tcPr>
            <w:tcW w:w="1152"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1.11</w:t>
            </w:r>
          </w:p>
        </w:tc>
        <w:tc>
          <w:tcPr>
            <w:tcW w:w="1284" w:type="dxa"/>
            <w:tcBorders>
              <w:bottom w:val="single" w:sz="4" w:space="0" w:color="000000"/>
              <w:right w:val="single" w:sz="4" w:space="0" w:color="000000"/>
            </w:tcBorders>
            <w:shd w:val="clear" w:color="auto" w:fill="auto"/>
          </w:tcPr>
          <w:p w:rsidR="007A4061" w:rsidRDefault="007A4061">
            <w:pPr>
              <w:jc w:val="right"/>
              <w:rPr>
                <w:rFonts w:eastAsia="Default"/>
                <w:color w:val="000000"/>
                <w:sz w:val="20"/>
                <w:szCs w:val="20"/>
              </w:rPr>
            </w:pPr>
          </w:p>
        </w:tc>
        <w:tc>
          <w:tcPr>
            <w:tcW w:w="2244"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1.11</w:t>
            </w:r>
          </w:p>
        </w:tc>
      </w:tr>
      <w:tr w:rsidR="007A4061">
        <w:trPr>
          <w:trHeight w:val="301"/>
        </w:trPr>
        <w:tc>
          <w:tcPr>
            <w:tcW w:w="995" w:type="dxa"/>
            <w:tcBorders>
              <w:left w:val="single" w:sz="4" w:space="0" w:color="000000"/>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302</w:t>
            </w:r>
          </w:p>
        </w:tc>
        <w:tc>
          <w:tcPr>
            <w:tcW w:w="958" w:type="dxa"/>
            <w:tcBorders>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99</w:t>
            </w:r>
          </w:p>
        </w:tc>
        <w:tc>
          <w:tcPr>
            <w:tcW w:w="2341" w:type="dxa"/>
            <w:tcBorders>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其他商品和服务支出</w:t>
            </w:r>
          </w:p>
        </w:tc>
        <w:tc>
          <w:tcPr>
            <w:tcW w:w="1152"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0.58</w:t>
            </w:r>
          </w:p>
        </w:tc>
        <w:tc>
          <w:tcPr>
            <w:tcW w:w="1284" w:type="dxa"/>
            <w:tcBorders>
              <w:bottom w:val="single" w:sz="4" w:space="0" w:color="000000"/>
              <w:right w:val="single" w:sz="4" w:space="0" w:color="000000"/>
            </w:tcBorders>
            <w:shd w:val="clear" w:color="auto" w:fill="auto"/>
          </w:tcPr>
          <w:p w:rsidR="007A4061" w:rsidRDefault="007A4061">
            <w:pPr>
              <w:jc w:val="right"/>
              <w:rPr>
                <w:rFonts w:eastAsia="Default"/>
                <w:color w:val="000000"/>
                <w:sz w:val="20"/>
                <w:szCs w:val="20"/>
              </w:rPr>
            </w:pPr>
          </w:p>
        </w:tc>
        <w:tc>
          <w:tcPr>
            <w:tcW w:w="2244"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0.58</w:t>
            </w:r>
          </w:p>
        </w:tc>
      </w:tr>
      <w:tr w:rsidR="007A4061">
        <w:trPr>
          <w:trHeight w:val="301"/>
        </w:trPr>
        <w:tc>
          <w:tcPr>
            <w:tcW w:w="995" w:type="dxa"/>
            <w:tcBorders>
              <w:left w:val="single" w:sz="4" w:space="0" w:color="000000"/>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303</w:t>
            </w:r>
          </w:p>
        </w:tc>
        <w:tc>
          <w:tcPr>
            <w:tcW w:w="958" w:type="dxa"/>
            <w:tcBorders>
              <w:bottom w:val="single" w:sz="4" w:space="0" w:color="000000"/>
              <w:right w:val="single" w:sz="4" w:space="0" w:color="000000"/>
            </w:tcBorders>
            <w:shd w:val="clear" w:color="auto" w:fill="auto"/>
          </w:tcPr>
          <w:p w:rsidR="007A4061" w:rsidRDefault="007A4061">
            <w:pPr>
              <w:jc w:val="left"/>
              <w:rPr>
                <w:rFonts w:eastAsia="Default"/>
                <w:color w:val="000000"/>
                <w:sz w:val="20"/>
                <w:szCs w:val="20"/>
              </w:rPr>
            </w:pPr>
          </w:p>
        </w:tc>
        <w:tc>
          <w:tcPr>
            <w:tcW w:w="2341" w:type="dxa"/>
            <w:tcBorders>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对个人和家庭的补助</w:t>
            </w:r>
          </w:p>
        </w:tc>
        <w:tc>
          <w:tcPr>
            <w:tcW w:w="1152"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7.29</w:t>
            </w:r>
          </w:p>
        </w:tc>
        <w:tc>
          <w:tcPr>
            <w:tcW w:w="1284"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7.29</w:t>
            </w:r>
          </w:p>
        </w:tc>
        <w:tc>
          <w:tcPr>
            <w:tcW w:w="2244" w:type="dxa"/>
            <w:tcBorders>
              <w:bottom w:val="single" w:sz="4" w:space="0" w:color="000000"/>
              <w:right w:val="single" w:sz="4" w:space="0" w:color="000000"/>
            </w:tcBorders>
            <w:shd w:val="clear" w:color="auto" w:fill="auto"/>
          </w:tcPr>
          <w:p w:rsidR="007A4061" w:rsidRDefault="007A4061">
            <w:pPr>
              <w:jc w:val="right"/>
              <w:rPr>
                <w:rFonts w:eastAsia="Default"/>
                <w:color w:val="000000"/>
                <w:sz w:val="20"/>
                <w:szCs w:val="20"/>
              </w:rPr>
            </w:pPr>
          </w:p>
        </w:tc>
      </w:tr>
      <w:tr w:rsidR="007A4061">
        <w:trPr>
          <w:trHeight w:val="600"/>
        </w:trPr>
        <w:tc>
          <w:tcPr>
            <w:tcW w:w="995" w:type="dxa"/>
            <w:tcBorders>
              <w:left w:val="single" w:sz="4" w:space="0" w:color="000000"/>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303</w:t>
            </w:r>
          </w:p>
        </w:tc>
        <w:tc>
          <w:tcPr>
            <w:tcW w:w="958" w:type="dxa"/>
            <w:tcBorders>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99</w:t>
            </w:r>
          </w:p>
        </w:tc>
        <w:tc>
          <w:tcPr>
            <w:tcW w:w="2341" w:type="dxa"/>
            <w:tcBorders>
              <w:bottom w:val="single" w:sz="4" w:space="0" w:color="000000"/>
              <w:right w:val="single" w:sz="4" w:space="0" w:color="000000"/>
            </w:tcBorders>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其他对个人和家庭的补助</w:t>
            </w:r>
          </w:p>
        </w:tc>
        <w:tc>
          <w:tcPr>
            <w:tcW w:w="1152"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7.29</w:t>
            </w:r>
          </w:p>
        </w:tc>
        <w:tc>
          <w:tcPr>
            <w:tcW w:w="1284" w:type="dxa"/>
            <w:tcBorders>
              <w:bottom w:val="single" w:sz="4" w:space="0" w:color="000000"/>
              <w:right w:val="single" w:sz="4" w:space="0" w:color="000000"/>
            </w:tcBorders>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7.29</w:t>
            </w:r>
          </w:p>
        </w:tc>
        <w:tc>
          <w:tcPr>
            <w:tcW w:w="2244" w:type="dxa"/>
            <w:tcBorders>
              <w:bottom w:val="single" w:sz="4" w:space="0" w:color="000000"/>
              <w:right w:val="single" w:sz="4" w:space="0" w:color="000000"/>
            </w:tcBorders>
            <w:shd w:val="clear" w:color="auto" w:fill="auto"/>
          </w:tcPr>
          <w:p w:rsidR="007A4061" w:rsidRDefault="007A4061">
            <w:pPr>
              <w:jc w:val="right"/>
              <w:rPr>
                <w:rFonts w:eastAsia="Default"/>
                <w:color w:val="000000"/>
                <w:sz w:val="20"/>
                <w:szCs w:val="20"/>
              </w:rPr>
            </w:pPr>
          </w:p>
        </w:tc>
      </w:tr>
      <w:tr w:rsidR="007A4061">
        <w:trPr>
          <w:trHeight w:val="301"/>
        </w:trPr>
        <w:tc>
          <w:tcPr>
            <w:tcW w:w="995" w:type="dxa"/>
            <w:tcBorders>
              <w:left w:val="single" w:sz="4" w:space="0" w:color="000000"/>
              <w:bottom w:val="single" w:sz="4" w:space="0" w:color="000000"/>
              <w:right w:val="single" w:sz="4" w:space="0" w:color="000000"/>
            </w:tcBorders>
            <w:shd w:val="clear" w:color="auto" w:fill="auto"/>
          </w:tcPr>
          <w:p w:rsidR="007A4061" w:rsidRDefault="007A4061">
            <w:pPr>
              <w:jc w:val="left"/>
              <w:rPr>
                <w:rFonts w:eastAsia="Default"/>
                <w:color w:val="000000"/>
                <w:sz w:val="20"/>
                <w:szCs w:val="20"/>
              </w:rPr>
            </w:pPr>
          </w:p>
        </w:tc>
        <w:tc>
          <w:tcPr>
            <w:tcW w:w="958" w:type="dxa"/>
            <w:tcBorders>
              <w:bottom w:val="single" w:sz="4" w:space="0" w:color="000000"/>
              <w:right w:val="single" w:sz="4" w:space="0" w:color="000000"/>
            </w:tcBorders>
            <w:shd w:val="clear" w:color="auto" w:fill="auto"/>
          </w:tcPr>
          <w:p w:rsidR="007A4061" w:rsidRDefault="007A4061">
            <w:pPr>
              <w:jc w:val="left"/>
              <w:rPr>
                <w:rFonts w:eastAsia="Default"/>
                <w:color w:val="000000"/>
                <w:sz w:val="20"/>
                <w:szCs w:val="20"/>
              </w:rPr>
            </w:pPr>
          </w:p>
        </w:tc>
        <w:tc>
          <w:tcPr>
            <w:tcW w:w="2341" w:type="dxa"/>
            <w:tcBorders>
              <w:bottom w:val="single" w:sz="4" w:space="0" w:color="000000"/>
              <w:right w:val="single" w:sz="4" w:space="0" w:color="000000"/>
            </w:tcBorders>
            <w:shd w:val="clear" w:color="auto" w:fill="auto"/>
          </w:tcPr>
          <w:p w:rsidR="007A4061" w:rsidRDefault="007A4061">
            <w:pPr>
              <w:jc w:val="left"/>
              <w:rPr>
                <w:rFonts w:eastAsia="Default"/>
                <w:color w:val="000000"/>
                <w:sz w:val="20"/>
                <w:szCs w:val="20"/>
              </w:rPr>
            </w:pPr>
          </w:p>
        </w:tc>
        <w:tc>
          <w:tcPr>
            <w:tcW w:w="1152" w:type="dxa"/>
            <w:tcBorders>
              <w:bottom w:val="single" w:sz="4" w:space="0" w:color="000000"/>
              <w:right w:val="single" w:sz="4" w:space="0" w:color="000000"/>
            </w:tcBorders>
            <w:shd w:val="clear" w:color="auto" w:fill="auto"/>
          </w:tcPr>
          <w:p w:rsidR="007A4061" w:rsidRDefault="007A4061">
            <w:pPr>
              <w:jc w:val="left"/>
              <w:rPr>
                <w:rFonts w:eastAsia="Default"/>
                <w:color w:val="000000"/>
                <w:sz w:val="20"/>
                <w:szCs w:val="20"/>
              </w:rPr>
            </w:pPr>
          </w:p>
        </w:tc>
        <w:tc>
          <w:tcPr>
            <w:tcW w:w="1284" w:type="dxa"/>
            <w:tcBorders>
              <w:bottom w:val="single" w:sz="4" w:space="0" w:color="000000"/>
              <w:right w:val="single" w:sz="4" w:space="0" w:color="000000"/>
            </w:tcBorders>
            <w:shd w:val="clear" w:color="auto" w:fill="auto"/>
          </w:tcPr>
          <w:p w:rsidR="007A4061" w:rsidRDefault="007A4061">
            <w:pPr>
              <w:jc w:val="left"/>
              <w:rPr>
                <w:rFonts w:eastAsia="Default"/>
                <w:color w:val="000000"/>
                <w:sz w:val="20"/>
                <w:szCs w:val="20"/>
              </w:rPr>
            </w:pPr>
          </w:p>
        </w:tc>
        <w:tc>
          <w:tcPr>
            <w:tcW w:w="2244" w:type="dxa"/>
            <w:tcBorders>
              <w:bottom w:val="single" w:sz="4" w:space="0" w:color="000000"/>
              <w:right w:val="single" w:sz="4" w:space="0" w:color="000000"/>
            </w:tcBorders>
            <w:shd w:val="clear" w:color="auto" w:fill="auto"/>
          </w:tcPr>
          <w:p w:rsidR="007A4061" w:rsidRDefault="007A4061">
            <w:pPr>
              <w:jc w:val="left"/>
              <w:rPr>
                <w:rFonts w:eastAsia="Default"/>
                <w:color w:val="000000"/>
                <w:sz w:val="20"/>
                <w:szCs w:val="20"/>
              </w:rPr>
            </w:pPr>
          </w:p>
        </w:tc>
      </w:tr>
    </w:tbl>
    <w:p w:rsidR="007A4061" w:rsidRDefault="00A26EB3">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7A4061" w:rsidRDefault="007A4061"/>
    <w:tbl>
      <w:tblPr>
        <w:tblW w:w="9094" w:type="dxa"/>
        <w:tblLayout w:type="fixed"/>
        <w:tblCellMar>
          <w:top w:w="15" w:type="dxa"/>
          <w:left w:w="15" w:type="dxa"/>
          <w:bottom w:w="15" w:type="dxa"/>
          <w:right w:w="15" w:type="dxa"/>
        </w:tblCellMar>
        <w:tblLook w:val="04A0"/>
      </w:tblPr>
      <w:tblGrid>
        <w:gridCol w:w="469"/>
        <w:gridCol w:w="359"/>
        <w:gridCol w:w="454"/>
        <w:gridCol w:w="876"/>
        <w:gridCol w:w="984"/>
        <w:gridCol w:w="696"/>
        <w:gridCol w:w="480"/>
        <w:gridCol w:w="708"/>
        <w:gridCol w:w="708"/>
        <w:gridCol w:w="492"/>
        <w:gridCol w:w="696"/>
        <w:gridCol w:w="432"/>
        <w:gridCol w:w="612"/>
        <w:gridCol w:w="360"/>
        <w:gridCol w:w="456"/>
        <w:gridCol w:w="312"/>
      </w:tblGrid>
      <w:tr w:rsidR="007A4061">
        <w:trPr>
          <w:trHeight w:val="336"/>
        </w:trPr>
        <w:tc>
          <w:tcPr>
            <w:tcW w:w="1282" w:type="dxa"/>
            <w:gridSpan w:val="3"/>
            <w:shd w:val="clear" w:color="auto" w:fill="FFFFFF"/>
          </w:tcPr>
          <w:p w:rsidR="007A4061" w:rsidRDefault="00A26EB3">
            <w:pPr>
              <w:widowControl/>
              <w:jc w:val="left"/>
              <w:textAlignment w:val="top"/>
              <w:rPr>
                <w:rFonts w:eastAsia="Default"/>
                <w:b/>
                <w:color w:val="000000"/>
                <w:sz w:val="26"/>
                <w:szCs w:val="26"/>
              </w:rPr>
            </w:pPr>
            <w:r>
              <w:rPr>
                <w:rFonts w:eastAsia="Default"/>
                <w:b/>
                <w:color w:val="000000"/>
                <w:kern w:val="0"/>
                <w:sz w:val="26"/>
                <w:szCs w:val="26"/>
              </w:rPr>
              <w:t>表七：</w:t>
            </w:r>
          </w:p>
        </w:tc>
        <w:tc>
          <w:tcPr>
            <w:tcW w:w="876" w:type="dxa"/>
            <w:shd w:val="clear" w:color="auto" w:fill="FFFFFF"/>
          </w:tcPr>
          <w:p w:rsidR="007A4061" w:rsidRDefault="007A4061">
            <w:pPr>
              <w:jc w:val="left"/>
              <w:rPr>
                <w:rFonts w:eastAsia="Default"/>
                <w:color w:val="000000"/>
                <w:sz w:val="20"/>
                <w:szCs w:val="20"/>
              </w:rPr>
            </w:pPr>
          </w:p>
        </w:tc>
        <w:tc>
          <w:tcPr>
            <w:tcW w:w="984" w:type="dxa"/>
            <w:shd w:val="clear" w:color="auto" w:fill="FFFFFF"/>
          </w:tcPr>
          <w:p w:rsidR="007A4061" w:rsidRDefault="007A4061">
            <w:pPr>
              <w:jc w:val="left"/>
              <w:rPr>
                <w:rFonts w:eastAsia="Default"/>
                <w:color w:val="000000"/>
                <w:sz w:val="20"/>
                <w:szCs w:val="20"/>
              </w:rPr>
            </w:pPr>
          </w:p>
        </w:tc>
        <w:tc>
          <w:tcPr>
            <w:tcW w:w="696" w:type="dxa"/>
            <w:shd w:val="clear" w:color="auto" w:fill="FFFFFF"/>
          </w:tcPr>
          <w:p w:rsidR="007A4061" w:rsidRDefault="007A4061">
            <w:pPr>
              <w:jc w:val="left"/>
              <w:rPr>
                <w:rFonts w:eastAsia="Default"/>
                <w:color w:val="000000"/>
                <w:sz w:val="20"/>
                <w:szCs w:val="20"/>
              </w:rPr>
            </w:pPr>
          </w:p>
        </w:tc>
        <w:tc>
          <w:tcPr>
            <w:tcW w:w="480" w:type="dxa"/>
            <w:shd w:val="clear" w:color="auto" w:fill="FFFFFF"/>
          </w:tcPr>
          <w:p w:rsidR="007A4061" w:rsidRDefault="007A4061">
            <w:pPr>
              <w:jc w:val="left"/>
              <w:rPr>
                <w:rFonts w:eastAsia="Default"/>
                <w:color w:val="000000"/>
                <w:sz w:val="20"/>
                <w:szCs w:val="20"/>
              </w:rPr>
            </w:pPr>
          </w:p>
        </w:tc>
        <w:tc>
          <w:tcPr>
            <w:tcW w:w="708" w:type="dxa"/>
            <w:shd w:val="clear" w:color="auto" w:fill="FFFFFF"/>
          </w:tcPr>
          <w:p w:rsidR="007A4061" w:rsidRDefault="007A4061">
            <w:pPr>
              <w:jc w:val="left"/>
              <w:rPr>
                <w:rFonts w:eastAsia="Default"/>
                <w:color w:val="000000"/>
                <w:sz w:val="20"/>
                <w:szCs w:val="20"/>
              </w:rPr>
            </w:pPr>
          </w:p>
        </w:tc>
        <w:tc>
          <w:tcPr>
            <w:tcW w:w="708" w:type="dxa"/>
            <w:shd w:val="clear" w:color="auto" w:fill="FFFFFF"/>
          </w:tcPr>
          <w:p w:rsidR="007A4061" w:rsidRDefault="007A4061">
            <w:pPr>
              <w:jc w:val="left"/>
              <w:rPr>
                <w:rFonts w:eastAsia="Default"/>
                <w:color w:val="000000"/>
                <w:sz w:val="20"/>
                <w:szCs w:val="20"/>
              </w:rPr>
            </w:pPr>
          </w:p>
        </w:tc>
        <w:tc>
          <w:tcPr>
            <w:tcW w:w="492" w:type="dxa"/>
            <w:shd w:val="clear" w:color="auto" w:fill="FFFFFF"/>
          </w:tcPr>
          <w:p w:rsidR="007A4061" w:rsidRDefault="007A4061">
            <w:pPr>
              <w:jc w:val="left"/>
              <w:rPr>
                <w:rFonts w:eastAsia="Default"/>
                <w:color w:val="000000"/>
                <w:sz w:val="20"/>
                <w:szCs w:val="20"/>
              </w:rPr>
            </w:pPr>
          </w:p>
        </w:tc>
        <w:tc>
          <w:tcPr>
            <w:tcW w:w="696" w:type="dxa"/>
            <w:shd w:val="clear" w:color="auto" w:fill="FFFFFF"/>
          </w:tcPr>
          <w:p w:rsidR="007A4061" w:rsidRDefault="007A4061">
            <w:pPr>
              <w:jc w:val="left"/>
              <w:rPr>
                <w:rFonts w:eastAsia="Default"/>
                <w:color w:val="000000"/>
                <w:sz w:val="20"/>
                <w:szCs w:val="20"/>
              </w:rPr>
            </w:pPr>
          </w:p>
        </w:tc>
        <w:tc>
          <w:tcPr>
            <w:tcW w:w="432" w:type="dxa"/>
            <w:shd w:val="clear" w:color="auto" w:fill="FFFFFF"/>
          </w:tcPr>
          <w:p w:rsidR="007A4061" w:rsidRDefault="007A4061">
            <w:pPr>
              <w:jc w:val="left"/>
              <w:rPr>
                <w:rFonts w:eastAsia="Default"/>
                <w:color w:val="000000"/>
                <w:sz w:val="20"/>
                <w:szCs w:val="20"/>
              </w:rPr>
            </w:pPr>
          </w:p>
        </w:tc>
        <w:tc>
          <w:tcPr>
            <w:tcW w:w="612" w:type="dxa"/>
            <w:shd w:val="clear" w:color="auto" w:fill="FFFFFF"/>
          </w:tcPr>
          <w:p w:rsidR="007A4061" w:rsidRDefault="007A4061">
            <w:pPr>
              <w:jc w:val="left"/>
              <w:rPr>
                <w:rFonts w:eastAsia="Default"/>
                <w:color w:val="000000"/>
                <w:sz w:val="20"/>
                <w:szCs w:val="20"/>
              </w:rPr>
            </w:pPr>
          </w:p>
        </w:tc>
        <w:tc>
          <w:tcPr>
            <w:tcW w:w="360" w:type="dxa"/>
            <w:shd w:val="clear" w:color="auto" w:fill="FFFFFF"/>
          </w:tcPr>
          <w:p w:rsidR="007A4061" w:rsidRDefault="007A4061">
            <w:pPr>
              <w:jc w:val="left"/>
              <w:rPr>
                <w:rFonts w:eastAsia="Default"/>
                <w:color w:val="000000"/>
                <w:sz w:val="20"/>
                <w:szCs w:val="20"/>
              </w:rPr>
            </w:pPr>
          </w:p>
        </w:tc>
        <w:tc>
          <w:tcPr>
            <w:tcW w:w="456" w:type="dxa"/>
            <w:shd w:val="clear" w:color="auto" w:fill="FFFFFF"/>
          </w:tcPr>
          <w:p w:rsidR="007A4061" w:rsidRDefault="007A4061">
            <w:pPr>
              <w:jc w:val="left"/>
              <w:rPr>
                <w:rFonts w:eastAsia="Default"/>
                <w:color w:val="000000"/>
                <w:sz w:val="20"/>
                <w:szCs w:val="20"/>
              </w:rPr>
            </w:pPr>
          </w:p>
        </w:tc>
        <w:tc>
          <w:tcPr>
            <w:tcW w:w="312" w:type="dxa"/>
            <w:shd w:val="clear" w:color="auto" w:fill="FFFFFF"/>
          </w:tcPr>
          <w:p w:rsidR="007A4061" w:rsidRDefault="007A4061">
            <w:pPr>
              <w:jc w:val="left"/>
              <w:rPr>
                <w:rFonts w:eastAsia="Default"/>
                <w:color w:val="000000"/>
                <w:sz w:val="20"/>
                <w:szCs w:val="20"/>
              </w:rPr>
            </w:pPr>
          </w:p>
        </w:tc>
      </w:tr>
      <w:tr w:rsidR="007A4061">
        <w:trPr>
          <w:trHeight w:val="576"/>
        </w:trPr>
        <w:tc>
          <w:tcPr>
            <w:tcW w:w="9094" w:type="dxa"/>
            <w:gridSpan w:val="16"/>
            <w:shd w:val="clear" w:color="auto" w:fill="FFFFFF"/>
            <w:vAlign w:val="center"/>
          </w:tcPr>
          <w:p w:rsidR="007A4061" w:rsidRDefault="00A26EB3">
            <w:pPr>
              <w:widowControl/>
              <w:jc w:val="center"/>
              <w:textAlignment w:val="center"/>
              <w:rPr>
                <w:rFonts w:eastAsia="Default"/>
                <w:b/>
                <w:color w:val="000000"/>
                <w:sz w:val="28"/>
                <w:szCs w:val="28"/>
              </w:rPr>
            </w:pPr>
            <w:r>
              <w:rPr>
                <w:rFonts w:eastAsia="Default"/>
                <w:b/>
                <w:color w:val="000000"/>
                <w:kern w:val="0"/>
                <w:sz w:val="28"/>
                <w:szCs w:val="28"/>
              </w:rPr>
              <w:t>项目支出情况表</w:t>
            </w:r>
          </w:p>
        </w:tc>
      </w:tr>
      <w:tr w:rsidR="007A4061">
        <w:trPr>
          <w:trHeight w:val="336"/>
        </w:trPr>
        <w:tc>
          <w:tcPr>
            <w:tcW w:w="2158" w:type="dxa"/>
            <w:gridSpan w:val="4"/>
            <w:shd w:val="clear" w:color="auto" w:fill="FFFFFF"/>
          </w:tcPr>
          <w:p w:rsidR="007A4061" w:rsidRDefault="00A26EB3">
            <w:pPr>
              <w:jc w:val="left"/>
              <w:rPr>
                <w:rFonts w:eastAsia="Default"/>
                <w:color w:val="000000"/>
                <w:sz w:val="20"/>
                <w:szCs w:val="20"/>
              </w:rPr>
            </w:pPr>
            <w:r>
              <w:rPr>
                <w:rFonts w:eastAsia="Default"/>
                <w:color w:val="000000"/>
                <w:kern w:val="0"/>
                <w:sz w:val="20"/>
                <w:szCs w:val="20"/>
              </w:rPr>
              <w:t>编制部门</w:t>
            </w:r>
            <w:r>
              <w:rPr>
                <w:rFonts w:eastAsiaTheme="minorEastAsia" w:hint="eastAsia"/>
                <w:color w:val="000000"/>
                <w:kern w:val="0"/>
                <w:sz w:val="20"/>
                <w:szCs w:val="20"/>
              </w:rPr>
              <w:t>：红会</w:t>
            </w:r>
          </w:p>
        </w:tc>
        <w:tc>
          <w:tcPr>
            <w:tcW w:w="984" w:type="dxa"/>
            <w:shd w:val="clear" w:color="auto" w:fill="FFFFFF"/>
          </w:tcPr>
          <w:p w:rsidR="007A4061" w:rsidRDefault="007A4061">
            <w:pPr>
              <w:jc w:val="left"/>
              <w:rPr>
                <w:rFonts w:eastAsia="Default"/>
                <w:color w:val="000000"/>
                <w:sz w:val="20"/>
                <w:szCs w:val="20"/>
              </w:rPr>
            </w:pPr>
          </w:p>
        </w:tc>
        <w:tc>
          <w:tcPr>
            <w:tcW w:w="696" w:type="dxa"/>
            <w:shd w:val="clear" w:color="auto" w:fill="FFFFFF"/>
          </w:tcPr>
          <w:p w:rsidR="007A4061" w:rsidRDefault="007A4061">
            <w:pPr>
              <w:jc w:val="left"/>
              <w:rPr>
                <w:rFonts w:eastAsia="Default"/>
                <w:color w:val="000000"/>
                <w:sz w:val="20"/>
                <w:szCs w:val="20"/>
              </w:rPr>
            </w:pPr>
          </w:p>
        </w:tc>
        <w:tc>
          <w:tcPr>
            <w:tcW w:w="480" w:type="dxa"/>
            <w:shd w:val="clear" w:color="auto" w:fill="FFFFFF"/>
          </w:tcPr>
          <w:p w:rsidR="007A4061" w:rsidRDefault="007A4061">
            <w:pPr>
              <w:jc w:val="left"/>
              <w:rPr>
                <w:rFonts w:eastAsia="Default"/>
                <w:color w:val="000000"/>
                <w:sz w:val="20"/>
                <w:szCs w:val="20"/>
              </w:rPr>
            </w:pPr>
          </w:p>
        </w:tc>
        <w:tc>
          <w:tcPr>
            <w:tcW w:w="708" w:type="dxa"/>
            <w:shd w:val="clear" w:color="auto" w:fill="FFFFFF"/>
          </w:tcPr>
          <w:p w:rsidR="007A4061" w:rsidRDefault="007A4061">
            <w:pPr>
              <w:jc w:val="left"/>
              <w:rPr>
                <w:rFonts w:eastAsia="Default"/>
                <w:color w:val="000000"/>
                <w:sz w:val="20"/>
                <w:szCs w:val="20"/>
              </w:rPr>
            </w:pPr>
          </w:p>
        </w:tc>
        <w:tc>
          <w:tcPr>
            <w:tcW w:w="708" w:type="dxa"/>
            <w:shd w:val="clear" w:color="auto" w:fill="FFFFFF"/>
          </w:tcPr>
          <w:p w:rsidR="007A4061" w:rsidRDefault="007A4061">
            <w:pPr>
              <w:jc w:val="left"/>
              <w:rPr>
                <w:rFonts w:eastAsia="Default"/>
                <w:color w:val="000000"/>
                <w:sz w:val="20"/>
                <w:szCs w:val="20"/>
              </w:rPr>
            </w:pPr>
          </w:p>
        </w:tc>
        <w:tc>
          <w:tcPr>
            <w:tcW w:w="492" w:type="dxa"/>
            <w:shd w:val="clear" w:color="auto" w:fill="FFFFFF"/>
          </w:tcPr>
          <w:p w:rsidR="007A4061" w:rsidRDefault="007A4061">
            <w:pPr>
              <w:jc w:val="left"/>
              <w:rPr>
                <w:rFonts w:eastAsia="Default"/>
                <w:color w:val="000000"/>
                <w:sz w:val="20"/>
                <w:szCs w:val="20"/>
              </w:rPr>
            </w:pPr>
          </w:p>
        </w:tc>
        <w:tc>
          <w:tcPr>
            <w:tcW w:w="696" w:type="dxa"/>
            <w:shd w:val="clear" w:color="auto" w:fill="FFFFFF"/>
          </w:tcPr>
          <w:p w:rsidR="007A4061" w:rsidRDefault="007A4061">
            <w:pPr>
              <w:jc w:val="left"/>
              <w:rPr>
                <w:rFonts w:eastAsia="Default"/>
                <w:color w:val="000000"/>
                <w:sz w:val="20"/>
                <w:szCs w:val="20"/>
              </w:rPr>
            </w:pPr>
          </w:p>
        </w:tc>
        <w:tc>
          <w:tcPr>
            <w:tcW w:w="432" w:type="dxa"/>
            <w:shd w:val="clear" w:color="auto" w:fill="FFFFFF"/>
          </w:tcPr>
          <w:p w:rsidR="007A4061" w:rsidRDefault="007A4061">
            <w:pPr>
              <w:jc w:val="left"/>
              <w:rPr>
                <w:rFonts w:eastAsia="Default"/>
                <w:color w:val="000000"/>
                <w:sz w:val="20"/>
                <w:szCs w:val="20"/>
              </w:rPr>
            </w:pPr>
          </w:p>
        </w:tc>
        <w:tc>
          <w:tcPr>
            <w:tcW w:w="612" w:type="dxa"/>
            <w:shd w:val="clear" w:color="auto" w:fill="FFFFFF"/>
          </w:tcPr>
          <w:p w:rsidR="007A4061" w:rsidRDefault="007A4061">
            <w:pPr>
              <w:jc w:val="left"/>
              <w:rPr>
                <w:rFonts w:eastAsiaTheme="minorEastAsia"/>
                <w:color w:val="000000"/>
                <w:sz w:val="20"/>
                <w:szCs w:val="20"/>
              </w:rPr>
            </w:pPr>
          </w:p>
        </w:tc>
        <w:tc>
          <w:tcPr>
            <w:tcW w:w="1128" w:type="dxa"/>
            <w:gridSpan w:val="3"/>
            <w:shd w:val="clear" w:color="auto" w:fill="FFFFFF"/>
          </w:tcPr>
          <w:p w:rsidR="007A4061" w:rsidRDefault="00A26EB3">
            <w:pPr>
              <w:widowControl/>
              <w:jc w:val="center"/>
              <w:textAlignment w:val="top"/>
              <w:rPr>
                <w:rFonts w:eastAsia="Default"/>
                <w:color w:val="000000"/>
                <w:sz w:val="20"/>
                <w:szCs w:val="20"/>
              </w:rPr>
            </w:pPr>
            <w:r>
              <w:rPr>
                <w:rFonts w:eastAsia="Default"/>
                <w:color w:val="000000"/>
                <w:kern w:val="0"/>
                <w:sz w:val="20"/>
                <w:szCs w:val="20"/>
              </w:rPr>
              <w:t>单位：万元</w:t>
            </w:r>
          </w:p>
        </w:tc>
      </w:tr>
      <w:tr w:rsidR="007A4061">
        <w:trPr>
          <w:trHeight w:val="336"/>
        </w:trPr>
        <w:tc>
          <w:tcPr>
            <w:tcW w:w="128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t>科目编码</w:t>
            </w:r>
          </w:p>
        </w:tc>
        <w:tc>
          <w:tcPr>
            <w:tcW w:w="876" w:type="dxa"/>
            <w:vMerge w:val="restart"/>
            <w:tcBorders>
              <w:top w:val="single" w:sz="4" w:space="0" w:color="000000"/>
              <w:bottom w:val="single" w:sz="4" w:space="0" w:color="000000"/>
              <w:right w:val="single" w:sz="4" w:space="0" w:color="000000"/>
            </w:tcBorders>
            <w:shd w:val="clear" w:color="auto" w:fill="FFFFFF"/>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t>科目</w:t>
            </w:r>
          </w:p>
        </w:tc>
        <w:tc>
          <w:tcPr>
            <w:tcW w:w="984" w:type="dxa"/>
            <w:vMerge w:val="restart"/>
            <w:tcBorders>
              <w:top w:val="single" w:sz="4" w:space="0" w:color="000000"/>
              <w:bottom w:val="single" w:sz="4" w:space="0" w:color="000000"/>
              <w:right w:val="single" w:sz="4" w:space="0" w:color="000000"/>
            </w:tcBorders>
            <w:shd w:val="clear" w:color="auto" w:fill="FFFFFF"/>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t>项目名称</w:t>
            </w:r>
          </w:p>
        </w:tc>
        <w:tc>
          <w:tcPr>
            <w:tcW w:w="696" w:type="dxa"/>
            <w:vMerge w:val="restart"/>
            <w:tcBorders>
              <w:top w:val="single" w:sz="4" w:space="0" w:color="000000"/>
              <w:bottom w:val="single" w:sz="4" w:space="0" w:color="000000"/>
              <w:right w:val="single" w:sz="4" w:space="0" w:color="000000"/>
            </w:tcBorders>
            <w:shd w:val="clear" w:color="auto" w:fill="FFFFFF"/>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t>项目支</w:t>
            </w:r>
            <w:r>
              <w:rPr>
                <w:rFonts w:eastAsia="Default"/>
                <w:color w:val="000000"/>
                <w:kern w:val="0"/>
                <w:sz w:val="20"/>
                <w:szCs w:val="20"/>
              </w:rPr>
              <w:lastRenderedPageBreak/>
              <w:t>出支出</w:t>
            </w:r>
          </w:p>
        </w:tc>
        <w:tc>
          <w:tcPr>
            <w:tcW w:w="480" w:type="dxa"/>
            <w:vMerge w:val="restart"/>
            <w:tcBorders>
              <w:top w:val="single" w:sz="4" w:space="0" w:color="000000"/>
              <w:bottom w:val="single" w:sz="4" w:space="0" w:color="000000"/>
              <w:right w:val="single" w:sz="4" w:space="0" w:color="000000"/>
            </w:tcBorders>
            <w:shd w:val="clear" w:color="auto" w:fill="FFFFFF"/>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lastRenderedPageBreak/>
              <w:t>工资</w:t>
            </w:r>
            <w:r>
              <w:rPr>
                <w:rFonts w:eastAsia="Default"/>
                <w:color w:val="000000"/>
                <w:kern w:val="0"/>
                <w:sz w:val="20"/>
                <w:szCs w:val="20"/>
              </w:rPr>
              <w:lastRenderedPageBreak/>
              <w:t>福利支出</w:t>
            </w:r>
          </w:p>
        </w:tc>
        <w:tc>
          <w:tcPr>
            <w:tcW w:w="708" w:type="dxa"/>
            <w:vMerge w:val="restart"/>
            <w:tcBorders>
              <w:top w:val="single" w:sz="4" w:space="0" w:color="000000"/>
              <w:bottom w:val="single" w:sz="4" w:space="0" w:color="000000"/>
              <w:right w:val="single" w:sz="4" w:space="0" w:color="000000"/>
            </w:tcBorders>
            <w:shd w:val="clear" w:color="auto" w:fill="FFFFFF"/>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lastRenderedPageBreak/>
              <w:t>商品和</w:t>
            </w:r>
            <w:r>
              <w:rPr>
                <w:rFonts w:eastAsia="Default"/>
                <w:color w:val="000000"/>
                <w:kern w:val="0"/>
                <w:sz w:val="20"/>
                <w:szCs w:val="20"/>
              </w:rPr>
              <w:lastRenderedPageBreak/>
              <w:t>服务支出</w:t>
            </w:r>
          </w:p>
        </w:tc>
        <w:tc>
          <w:tcPr>
            <w:tcW w:w="708" w:type="dxa"/>
            <w:vMerge w:val="restart"/>
            <w:tcBorders>
              <w:top w:val="single" w:sz="4" w:space="0" w:color="000000"/>
              <w:bottom w:val="single" w:sz="4" w:space="0" w:color="000000"/>
              <w:right w:val="single" w:sz="4" w:space="0" w:color="000000"/>
            </w:tcBorders>
            <w:shd w:val="clear" w:color="auto" w:fill="FFFFFF"/>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lastRenderedPageBreak/>
              <w:t>对个人</w:t>
            </w:r>
            <w:r>
              <w:rPr>
                <w:rFonts w:eastAsia="Default"/>
                <w:color w:val="000000"/>
                <w:kern w:val="0"/>
                <w:sz w:val="20"/>
                <w:szCs w:val="20"/>
              </w:rPr>
              <w:lastRenderedPageBreak/>
              <w:t>和家庭的补助</w:t>
            </w:r>
          </w:p>
        </w:tc>
        <w:tc>
          <w:tcPr>
            <w:tcW w:w="492" w:type="dxa"/>
            <w:vMerge w:val="restart"/>
            <w:tcBorders>
              <w:top w:val="single" w:sz="4" w:space="0" w:color="000000"/>
              <w:bottom w:val="single" w:sz="4" w:space="0" w:color="000000"/>
              <w:right w:val="single" w:sz="4" w:space="0" w:color="000000"/>
            </w:tcBorders>
            <w:shd w:val="clear" w:color="auto" w:fill="FFFFFF"/>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lastRenderedPageBreak/>
              <w:t>债务</w:t>
            </w:r>
            <w:r>
              <w:rPr>
                <w:rFonts w:eastAsia="Default"/>
                <w:color w:val="000000"/>
                <w:kern w:val="0"/>
                <w:sz w:val="20"/>
                <w:szCs w:val="20"/>
              </w:rPr>
              <w:lastRenderedPageBreak/>
              <w:t>利息及费用支出</w:t>
            </w:r>
          </w:p>
        </w:tc>
        <w:tc>
          <w:tcPr>
            <w:tcW w:w="696" w:type="dxa"/>
            <w:vMerge w:val="restart"/>
            <w:tcBorders>
              <w:top w:val="single" w:sz="4" w:space="0" w:color="000000"/>
              <w:bottom w:val="single" w:sz="4" w:space="0" w:color="000000"/>
              <w:right w:val="single" w:sz="4" w:space="0" w:color="000000"/>
            </w:tcBorders>
            <w:shd w:val="clear" w:color="auto" w:fill="FFFFFF"/>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lastRenderedPageBreak/>
              <w:t>资本性</w:t>
            </w:r>
            <w:r>
              <w:rPr>
                <w:rFonts w:eastAsia="Default"/>
                <w:color w:val="000000"/>
                <w:kern w:val="0"/>
                <w:sz w:val="20"/>
                <w:szCs w:val="20"/>
              </w:rPr>
              <w:lastRenderedPageBreak/>
              <w:t>支出（基本建设）</w:t>
            </w:r>
          </w:p>
        </w:tc>
        <w:tc>
          <w:tcPr>
            <w:tcW w:w="432" w:type="dxa"/>
            <w:vMerge w:val="restart"/>
            <w:tcBorders>
              <w:top w:val="single" w:sz="4" w:space="0" w:color="000000"/>
              <w:bottom w:val="single" w:sz="4" w:space="0" w:color="000000"/>
              <w:right w:val="single" w:sz="4" w:space="0" w:color="000000"/>
            </w:tcBorders>
            <w:shd w:val="clear" w:color="auto" w:fill="FFFFFF"/>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lastRenderedPageBreak/>
              <w:t>资本</w:t>
            </w:r>
            <w:r>
              <w:rPr>
                <w:rFonts w:eastAsia="Default"/>
                <w:color w:val="000000"/>
                <w:kern w:val="0"/>
                <w:sz w:val="20"/>
                <w:szCs w:val="20"/>
              </w:rPr>
              <w:lastRenderedPageBreak/>
              <w:t>性支出</w:t>
            </w:r>
          </w:p>
        </w:tc>
        <w:tc>
          <w:tcPr>
            <w:tcW w:w="612" w:type="dxa"/>
            <w:vMerge w:val="restart"/>
            <w:tcBorders>
              <w:top w:val="single" w:sz="4" w:space="0" w:color="000000"/>
              <w:bottom w:val="single" w:sz="4" w:space="0" w:color="000000"/>
              <w:right w:val="single" w:sz="4" w:space="0" w:color="000000"/>
            </w:tcBorders>
            <w:shd w:val="clear" w:color="auto" w:fill="FFFFFF"/>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lastRenderedPageBreak/>
              <w:t>对企</w:t>
            </w:r>
            <w:r>
              <w:rPr>
                <w:rFonts w:eastAsia="Default"/>
                <w:color w:val="000000"/>
                <w:kern w:val="0"/>
                <w:sz w:val="20"/>
                <w:szCs w:val="20"/>
              </w:rPr>
              <w:lastRenderedPageBreak/>
              <w:t>业补助（基本建设）</w:t>
            </w:r>
          </w:p>
        </w:tc>
        <w:tc>
          <w:tcPr>
            <w:tcW w:w="360" w:type="dxa"/>
            <w:vMerge w:val="restart"/>
            <w:tcBorders>
              <w:top w:val="single" w:sz="4" w:space="0" w:color="000000"/>
              <w:bottom w:val="single" w:sz="4" w:space="0" w:color="000000"/>
              <w:right w:val="single" w:sz="4" w:space="0" w:color="000000"/>
            </w:tcBorders>
            <w:shd w:val="clear" w:color="auto" w:fill="FFFFFF"/>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lastRenderedPageBreak/>
              <w:t>对</w:t>
            </w:r>
            <w:r>
              <w:rPr>
                <w:rFonts w:eastAsia="Default"/>
                <w:color w:val="000000"/>
                <w:kern w:val="0"/>
                <w:sz w:val="20"/>
                <w:szCs w:val="20"/>
              </w:rPr>
              <w:lastRenderedPageBreak/>
              <w:t>企业补助</w:t>
            </w:r>
          </w:p>
        </w:tc>
        <w:tc>
          <w:tcPr>
            <w:tcW w:w="456" w:type="dxa"/>
            <w:vMerge w:val="restart"/>
            <w:tcBorders>
              <w:top w:val="single" w:sz="4" w:space="0" w:color="000000"/>
              <w:bottom w:val="single" w:sz="4" w:space="0" w:color="000000"/>
              <w:right w:val="single" w:sz="4" w:space="0" w:color="000000"/>
            </w:tcBorders>
            <w:shd w:val="clear" w:color="auto" w:fill="FFFFFF"/>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lastRenderedPageBreak/>
              <w:t>对社</w:t>
            </w:r>
            <w:r>
              <w:rPr>
                <w:rFonts w:eastAsia="Default"/>
                <w:color w:val="000000"/>
                <w:kern w:val="0"/>
                <w:sz w:val="20"/>
                <w:szCs w:val="20"/>
              </w:rPr>
              <w:lastRenderedPageBreak/>
              <w:t>会保障基金补助</w:t>
            </w:r>
          </w:p>
        </w:tc>
        <w:tc>
          <w:tcPr>
            <w:tcW w:w="312" w:type="dxa"/>
            <w:vMerge w:val="restart"/>
            <w:tcBorders>
              <w:top w:val="single" w:sz="4" w:space="0" w:color="000000"/>
              <w:bottom w:val="single" w:sz="4" w:space="0" w:color="000000"/>
              <w:right w:val="single" w:sz="4" w:space="0" w:color="000000"/>
            </w:tcBorders>
            <w:shd w:val="clear" w:color="auto" w:fill="FFFFFF"/>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lastRenderedPageBreak/>
              <w:t>其</w:t>
            </w:r>
            <w:r>
              <w:rPr>
                <w:rFonts w:eastAsia="Default"/>
                <w:color w:val="000000"/>
                <w:kern w:val="0"/>
                <w:sz w:val="20"/>
                <w:szCs w:val="20"/>
              </w:rPr>
              <w:lastRenderedPageBreak/>
              <w:t>他支出</w:t>
            </w:r>
          </w:p>
        </w:tc>
      </w:tr>
      <w:tr w:rsidR="007A4061">
        <w:trPr>
          <w:trHeight w:val="937"/>
        </w:trPr>
        <w:tc>
          <w:tcPr>
            <w:tcW w:w="469" w:type="dxa"/>
            <w:tcBorders>
              <w:left w:val="single" w:sz="4" w:space="0" w:color="000000"/>
              <w:bottom w:val="single" w:sz="4" w:space="0" w:color="000000"/>
              <w:right w:val="single" w:sz="4" w:space="0" w:color="000000"/>
            </w:tcBorders>
            <w:shd w:val="clear" w:color="auto" w:fill="FFFFFF"/>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lastRenderedPageBreak/>
              <w:t>类</w:t>
            </w:r>
          </w:p>
        </w:tc>
        <w:tc>
          <w:tcPr>
            <w:tcW w:w="359" w:type="dxa"/>
            <w:tcBorders>
              <w:bottom w:val="single" w:sz="4" w:space="0" w:color="000000"/>
              <w:right w:val="single" w:sz="4" w:space="0" w:color="000000"/>
            </w:tcBorders>
            <w:shd w:val="clear" w:color="auto" w:fill="FFFFFF"/>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t>款</w:t>
            </w:r>
          </w:p>
        </w:tc>
        <w:tc>
          <w:tcPr>
            <w:tcW w:w="454" w:type="dxa"/>
            <w:tcBorders>
              <w:bottom w:val="single" w:sz="4" w:space="0" w:color="000000"/>
              <w:right w:val="single" w:sz="4" w:space="0" w:color="000000"/>
            </w:tcBorders>
            <w:shd w:val="clear" w:color="auto" w:fill="FFFFFF"/>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t>项</w:t>
            </w:r>
          </w:p>
        </w:tc>
        <w:tc>
          <w:tcPr>
            <w:tcW w:w="876" w:type="dxa"/>
            <w:vMerge/>
            <w:tcBorders>
              <w:top w:val="single" w:sz="4" w:space="0" w:color="000000"/>
              <w:bottom w:val="single" w:sz="4" w:space="0" w:color="000000"/>
              <w:right w:val="single" w:sz="4" w:space="0" w:color="000000"/>
            </w:tcBorders>
            <w:shd w:val="clear" w:color="auto" w:fill="FFFFFF"/>
            <w:vAlign w:val="center"/>
          </w:tcPr>
          <w:p w:rsidR="007A4061" w:rsidRDefault="007A4061">
            <w:pPr>
              <w:jc w:val="center"/>
              <w:rPr>
                <w:rFonts w:eastAsia="Default"/>
                <w:color w:val="000000"/>
                <w:sz w:val="20"/>
                <w:szCs w:val="20"/>
              </w:rPr>
            </w:pPr>
          </w:p>
        </w:tc>
        <w:tc>
          <w:tcPr>
            <w:tcW w:w="984" w:type="dxa"/>
            <w:vMerge/>
            <w:tcBorders>
              <w:top w:val="single" w:sz="4" w:space="0" w:color="000000"/>
              <w:bottom w:val="single" w:sz="4" w:space="0" w:color="000000"/>
              <w:right w:val="single" w:sz="4" w:space="0" w:color="000000"/>
            </w:tcBorders>
            <w:shd w:val="clear" w:color="auto" w:fill="FFFFFF"/>
            <w:vAlign w:val="center"/>
          </w:tcPr>
          <w:p w:rsidR="007A4061" w:rsidRDefault="007A4061">
            <w:pPr>
              <w:jc w:val="center"/>
              <w:rPr>
                <w:rFonts w:eastAsia="Default"/>
                <w:color w:val="000000"/>
                <w:sz w:val="20"/>
                <w:szCs w:val="20"/>
              </w:rPr>
            </w:pPr>
          </w:p>
        </w:tc>
        <w:tc>
          <w:tcPr>
            <w:tcW w:w="696" w:type="dxa"/>
            <w:vMerge/>
            <w:tcBorders>
              <w:top w:val="single" w:sz="4" w:space="0" w:color="000000"/>
              <w:bottom w:val="single" w:sz="4" w:space="0" w:color="000000"/>
              <w:right w:val="single" w:sz="4" w:space="0" w:color="000000"/>
            </w:tcBorders>
            <w:shd w:val="clear" w:color="auto" w:fill="FFFFFF"/>
            <w:vAlign w:val="center"/>
          </w:tcPr>
          <w:p w:rsidR="007A4061" w:rsidRDefault="007A4061">
            <w:pPr>
              <w:jc w:val="center"/>
              <w:rPr>
                <w:rFonts w:eastAsia="Default"/>
                <w:color w:val="000000"/>
                <w:sz w:val="20"/>
                <w:szCs w:val="20"/>
              </w:rPr>
            </w:pPr>
          </w:p>
        </w:tc>
        <w:tc>
          <w:tcPr>
            <w:tcW w:w="480" w:type="dxa"/>
            <w:vMerge/>
            <w:tcBorders>
              <w:top w:val="single" w:sz="4" w:space="0" w:color="000000"/>
              <w:bottom w:val="single" w:sz="4" w:space="0" w:color="000000"/>
              <w:right w:val="single" w:sz="4" w:space="0" w:color="000000"/>
            </w:tcBorders>
            <w:shd w:val="clear" w:color="auto" w:fill="FFFFFF"/>
            <w:vAlign w:val="center"/>
          </w:tcPr>
          <w:p w:rsidR="007A4061" w:rsidRDefault="007A4061">
            <w:pPr>
              <w:jc w:val="center"/>
              <w:rPr>
                <w:rFonts w:eastAsia="Default"/>
                <w:color w:val="000000"/>
                <w:sz w:val="20"/>
                <w:szCs w:val="20"/>
              </w:rPr>
            </w:pPr>
          </w:p>
        </w:tc>
        <w:tc>
          <w:tcPr>
            <w:tcW w:w="708" w:type="dxa"/>
            <w:vMerge/>
            <w:tcBorders>
              <w:top w:val="single" w:sz="4" w:space="0" w:color="000000"/>
              <w:bottom w:val="single" w:sz="4" w:space="0" w:color="000000"/>
              <w:right w:val="single" w:sz="4" w:space="0" w:color="000000"/>
            </w:tcBorders>
            <w:shd w:val="clear" w:color="auto" w:fill="FFFFFF"/>
            <w:vAlign w:val="center"/>
          </w:tcPr>
          <w:p w:rsidR="007A4061" w:rsidRDefault="007A4061">
            <w:pPr>
              <w:jc w:val="center"/>
              <w:rPr>
                <w:rFonts w:eastAsia="Default"/>
                <w:color w:val="000000"/>
                <w:sz w:val="20"/>
                <w:szCs w:val="20"/>
              </w:rPr>
            </w:pPr>
          </w:p>
        </w:tc>
        <w:tc>
          <w:tcPr>
            <w:tcW w:w="708" w:type="dxa"/>
            <w:vMerge/>
            <w:tcBorders>
              <w:top w:val="single" w:sz="4" w:space="0" w:color="000000"/>
              <w:bottom w:val="single" w:sz="4" w:space="0" w:color="000000"/>
              <w:right w:val="single" w:sz="4" w:space="0" w:color="000000"/>
            </w:tcBorders>
            <w:shd w:val="clear" w:color="auto" w:fill="FFFFFF"/>
            <w:vAlign w:val="center"/>
          </w:tcPr>
          <w:p w:rsidR="007A4061" w:rsidRDefault="007A4061">
            <w:pPr>
              <w:jc w:val="center"/>
              <w:rPr>
                <w:rFonts w:eastAsia="Default"/>
                <w:color w:val="000000"/>
                <w:sz w:val="20"/>
                <w:szCs w:val="20"/>
              </w:rPr>
            </w:pPr>
          </w:p>
        </w:tc>
        <w:tc>
          <w:tcPr>
            <w:tcW w:w="492" w:type="dxa"/>
            <w:vMerge/>
            <w:tcBorders>
              <w:top w:val="single" w:sz="4" w:space="0" w:color="000000"/>
              <w:bottom w:val="single" w:sz="4" w:space="0" w:color="000000"/>
              <w:right w:val="single" w:sz="4" w:space="0" w:color="000000"/>
            </w:tcBorders>
            <w:shd w:val="clear" w:color="auto" w:fill="FFFFFF"/>
            <w:vAlign w:val="center"/>
          </w:tcPr>
          <w:p w:rsidR="007A4061" w:rsidRDefault="007A4061">
            <w:pPr>
              <w:jc w:val="center"/>
              <w:rPr>
                <w:rFonts w:eastAsia="Default"/>
                <w:color w:val="000000"/>
                <w:sz w:val="20"/>
                <w:szCs w:val="20"/>
              </w:rPr>
            </w:pPr>
          </w:p>
        </w:tc>
        <w:tc>
          <w:tcPr>
            <w:tcW w:w="696" w:type="dxa"/>
            <w:vMerge/>
            <w:tcBorders>
              <w:top w:val="single" w:sz="4" w:space="0" w:color="000000"/>
              <w:bottom w:val="single" w:sz="4" w:space="0" w:color="000000"/>
              <w:right w:val="single" w:sz="4" w:space="0" w:color="000000"/>
            </w:tcBorders>
            <w:shd w:val="clear" w:color="auto" w:fill="FFFFFF"/>
            <w:vAlign w:val="center"/>
          </w:tcPr>
          <w:p w:rsidR="007A4061" w:rsidRDefault="007A4061">
            <w:pPr>
              <w:jc w:val="center"/>
              <w:rPr>
                <w:rFonts w:eastAsia="Default"/>
                <w:color w:val="000000"/>
                <w:sz w:val="20"/>
                <w:szCs w:val="20"/>
              </w:rPr>
            </w:pPr>
          </w:p>
        </w:tc>
        <w:tc>
          <w:tcPr>
            <w:tcW w:w="432" w:type="dxa"/>
            <w:vMerge/>
            <w:tcBorders>
              <w:top w:val="single" w:sz="4" w:space="0" w:color="000000"/>
              <w:bottom w:val="single" w:sz="4" w:space="0" w:color="000000"/>
              <w:right w:val="single" w:sz="4" w:space="0" w:color="000000"/>
            </w:tcBorders>
            <w:shd w:val="clear" w:color="auto" w:fill="FFFFFF"/>
            <w:vAlign w:val="center"/>
          </w:tcPr>
          <w:p w:rsidR="007A4061" w:rsidRDefault="007A4061">
            <w:pPr>
              <w:jc w:val="center"/>
              <w:rPr>
                <w:rFonts w:eastAsia="Default"/>
                <w:color w:val="000000"/>
                <w:sz w:val="20"/>
                <w:szCs w:val="20"/>
              </w:rPr>
            </w:pPr>
          </w:p>
        </w:tc>
        <w:tc>
          <w:tcPr>
            <w:tcW w:w="612" w:type="dxa"/>
            <w:vMerge/>
            <w:tcBorders>
              <w:top w:val="single" w:sz="4" w:space="0" w:color="000000"/>
              <w:bottom w:val="single" w:sz="4" w:space="0" w:color="000000"/>
              <w:right w:val="single" w:sz="4" w:space="0" w:color="000000"/>
            </w:tcBorders>
            <w:shd w:val="clear" w:color="auto" w:fill="FFFFFF"/>
            <w:vAlign w:val="center"/>
          </w:tcPr>
          <w:p w:rsidR="007A4061" w:rsidRDefault="007A4061">
            <w:pPr>
              <w:jc w:val="center"/>
              <w:rPr>
                <w:rFonts w:eastAsia="Default"/>
                <w:color w:val="000000"/>
                <w:sz w:val="20"/>
                <w:szCs w:val="20"/>
              </w:rPr>
            </w:pPr>
          </w:p>
        </w:tc>
        <w:tc>
          <w:tcPr>
            <w:tcW w:w="360" w:type="dxa"/>
            <w:vMerge/>
            <w:tcBorders>
              <w:top w:val="single" w:sz="4" w:space="0" w:color="000000"/>
              <w:bottom w:val="single" w:sz="4" w:space="0" w:color="000000"/>
              <w:right w:val="single" w:sz="4" w:space="0" w:color="000000"/>
            </w:tcBorders>
            <w:shd w:val="clear" w:color="auto" w:fill="FFFFFF"/>
            <w:vAlign w:val="center"/>
          </w:tcPr>
          <w:p w:rsidR="007A4061" w:rsidRDefault="007A4061">
            <w:pPr>
              <w:jc w:val="center"/>
              <w:rPr>
                <w:rFonts w:eastAsia="Default"/>
                <w:color w:val="000000"/>
                <w:sz w:val="20"/>
                <w:szCs w:val="20"/>
              </w:rPr>
            </w:pPr>
          </w:p>
        </w:tc>
        <w:tc>
          <w:tcPr>
            <w:tcW w:w="456" w:type="dxa"/>
            <w:vMerge/>
            <w:tcBorders>
              <w:top w:val="single" w:sz="4" w:space="0" w:color="000000"/>
              <w:bottom w:val="single" w:sz="4" w:space="0" w:color="000000"/>
              <w:right w:val="single" w:sz="4" w:space="0" w:color="000000"/>
            </w:tcBorders>
            <w:shd w:val="clear" w:color="auto" w:fill="FFFFFF"/>
            <w:vAlign w:val="center"/>
          </w:tcPr>
          <w:p w:rsidR="007A4061" w:rsidRDefault="007A4061">
            <w:pPr>
              <w:jc w:val="center"/>
              <w:rPr>
                <w:rFonts w:eastAsia="Default"/>
                <w:color w:val="000000"/>
                <w:sz w:val="20"/>
                <w:szCs w:val="20"/>
              </w:rPr>
            </w:pPr>
          </w:p>
        </w:tc>
        <w:tc>
          <w:tcPr>
            <w:tcW w:w="312" w:type="dxa"/>
            <w:vMerge/>
            <w:tcBorders>
              <w:top w:val="single" w:sz="4" w:space="0" w:color="000000"/>
              <w:bottom w:val="single" w:sz="4" w:space="0" w:color="000000"/>
              <w:right w:val="single" w:sz="4" w:space="0" w:color="000000"/>
            </w:tcBorders>
            <w:shd w:val="clear" w:color="auto" w:fill="FFFFFF"/>
            <w:vAlign w:val="center"/>
          </w:tcPr>
          <w:p w:rsidR="007A4061" w:rsidRDefault="007A4061">
            <w:pPr>
              <w:jc w:val="center"/>
              <w:rPr>
                <w:rFonts w:eastAsia="Default"/>
                <w:color w:val="000000"/>
                <w:sz w:val="20"/>
                <w:szCs w:val="20"/>
              </w:rPr>
            </w:pPr>
          </w:p>
        </w:tc>
      </w:tr>
      <w:tr w:rsidR="007A4061">
        <w:trPr>
          <w:trHeight w:val="336"/>
        </w:trPr>
        <w:tc>
          <w:tcPr>
            <w:tcW w:w="469" w:type="dxa"/>
            <w:tcBorders>
              <w:left w:val="single" w:sz="4" w:space="0" w:color="000000"/>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lastRenderedPageBreak/>
              <w:t>总计</w:t>
            </w:r>
            <w:r>
              <w:rPr>
                <w:rFonts w:eastAsia="Default"/>
                <w:color w:val="000000"/>
                <w:kern w:val="0"/>
                <w:sz w:val="20"/>
                <w:szCs w:val="20"/>
              </w:rPr>
              <w:t>:</w:t>
            </w:r>
          </w:p>
        </w:tc>
        <w:tc>
          <w:tcPr>
            <w:tcW w:w="359" w:type="dxa"/>
            <w:tcBorders>
              <w:bottom w:val="single" w:sz="4" w:space="0" w:color="000000"/>
              <w:right w:val="single" w:sz="4" w:space="0" w:color="000000"/>
            </w:tcBorders>
            <w:shd w:val="clear" w:color="auto" w:fill="FFFFFF"/>
          </w:tcPr>
          <w:p w:rsidR="007A4061" w:rsidRDefault="007A4061">
            <w:pPr>
              <w:jc w:val="left"/>
              <w:rPr>
                <w:rFonts w:eastAsia="Default"/>
                <w:color w:val="000000"/>
                <w:sz w:val="20"/>
                <w:szCs w:val="20"/>
              </w:rPr>
            </w:pPr>
          </w:p>
        </w:tc>
        <w:tc>
          <w:tcPr>
            <w:tcW w:w="454" w:type="dxa"/>
            <w:tcBorders>
              <w:bottom w:val="single" w:sz="4" w:space="0" w:color="000000"/>
              <w:right w:val="single" w:sz="4" w:space="0" w:color="000000"/>
            </w:tcBorders>
            <w:shd w:val="clear" w:color="auto" w:fill="FFFFFF"/>
          </w:tcPr>
          <w:p w:rsidR="007A4061" w:rsidRDefault="007A4061">
            <w:pPr>
              <w:jc w:val="left"/>
              <w:rPr>
                <w:rFonts w:eastAsia="Default"/>
                <w:color w:val="000000"/>
                <w:sz w:val="20"/>
                <w:szCs w:val="20"/>
              </w:rPr>
            </w:pPr>
          </w:p>
        </w:tc>
        <w:tc>
          <w:tcPr>
            <w:tcW w:w="876" w:type="dxa"/>
            <w:tcBorders>
              <w:bottom w:val="single" w:sz="4" w:space="0" w:color="000000"/>
              <w:right w:val="single" w:sz="4" w:space="0" w:color="000000"/>
            </w:tcBorders>
            <w:shd w:val="clear" w:color="auto" w:fill="FFFFFF"/>
          </w:tcPr>
          <w:p w:rsidR="007A4061" w:rsidRDefault="007A4061">
            <w:pPr>
              <w:jc w:val="left"/>
              <w:rPr>
                <w:rFonts w:eastAsia="Default"/>
                <w:color w:val="000000"/>
                <w:sz w:val="20"/>
                <w:szCs w:val="20"/>
              </w:rPr>
            </w:pPr>
          </w:p>
        </w:tc>
        <w:tc>
          <w:tcPr>
            <w:tcW w:w="984" w:type="dxa"/>
            <w:tcBorders>
              <w:bottom w:val="single" w:sz="4" w:space="0" w:color="000000"/>
              <w:right w:val="single" w:sz="4" w:space="0" w:color="000000"/>
            </w:tcBorders>
            <w:shd w:val="clear" w:color="auto" w:fill="FFFFFF"/>
          </w:tcPr>
          <w:p w:rsidR="007A4061" w:rsidRDefault="007A4061">
            <w:pPr>
              <w:jc w:val="left"/>
              <w:rPr>
                <w:rFonts w:eastAsia="Default"/>
                <w:color w:val="000000"/>
                <w:sz w:val="20"/>
                <w:szCs w:val="20"/>
              </w:rPr>
            </w:pPr>
          </w:p>
        </w:tc>
        <w:tc>
          <w:tcPr>
            <w:tcW w:w="696"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39.82</w:t>
            </w:r>
          </w:p>
        </w:tc>
        <w:tc>
          <w:tcPr>
            <w:tcW w:w="480"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708"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10.50</w:t>
            </w:r>
          </w:p>
        </w:tc>
        <w:tc>
          <w:tcPr>
            <w:tcW w:w="708"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29.32</w:t>
            </w:r>
          </w:p>
        </w:tc>
        <w:tc>
          <w:tcPr>
            <w:tcW w:w="492"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696"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432"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612"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360"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456"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312"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r>
      <w:tr w:rsidR="007A4061">
        <w:trPr>
          <w:trHeight w:val="336"/>
        </w:trPr>
        <w:tc>
          <w:tcPr>
            <w:tcW w:w="469" w:type="dxa"/>
            <w:tcBorders>
              <w:left w:val="single" w:sz="4" w:space="0" w:color="000000"/>
              <w:bottom w:val="single" w:sz="4" w:space="0" w:color="000000"/>
              <w:right w:val="single" w:sz="4" w:space="0" w:color="000000"/>
            </w:tcBorders>
            <w:shd w:val="clear" w:color="auto" w:fill="FFFFFF"/>
          </w:tcPr>
          <w:p w:rsidR="007A4061" w:rsidRDefault="007A4061">
            <w:pPr>
              <w:jc w:val="left"/>
              <w:rPr>
                <w:rFonts w:eastAsia="Default"/>
                <w:color w:val="000000"/>
                <w:sz w:val="20"/>
                <w:szCs w:val="20"/>
              </w:rPr>
            </w:pPr>
          </w:p>
        </w:tc>
        <w:tc>
          <w:tcPr>
            <w:tcW w:w="359" w:type="dxa"/>
            <w:tcBorders>
              <w:bottom w:val="single" w:sz="4" w:space="0" w:color="000000"/>
              <w:right w:val="single" w:sz="4" w:space="0" w:color="000000"/>
            </w:tcBorders>
            <w:shd w:val="clear" w:color="auto" w:fill="FFFFFF"/>
          </w:tcPr>
          <w:p w:rsidR="007A4061" w:rsidRDefault="007A4061">
            <w:pPr>
              <w:jc w:val="left"/>
              <w:rPr>
                <w:rFonts w:eastAsia="Default"/>
                <w:color w:val="000000"/>
                <w:sz w:val="20"/>
                <w:szCs w:val="20"/>
              </w:rPr>
            </w:pPr>
          </w:p>
        </w:tc>
        <w:tc>
          <w:tcPr>
            <w:tcW w:w="454" w:type="dxa"/>
            <w:tcBorders>
              <w:bottom w:val="single" w:sz="4" w:space="0" w:color="000000"/>
              <w:right w:val="single" w:sz="4" w:space="0" w:color="000000"/>
            </w:tcBorders>
            <w:shd w:val="clear" w:color="auto" w:fill="FFFFFF"/>
          </w:tcPr>
          <w:p w:rsidR="007A4061" w:rsidRDefault="007A4061">
            <w:pPr>
              <w:jc w:val="left"/>
              <w:rPr>
                <w:rFonts w:eastAsia="Default"/>
                <w:color w:val="000000"/>
                <w:sz w:val="20"/>
                <w:szCs w:val="20"/>
              </w:rPr>
            </w:pPr>
          </w:p>
        </w:tc>
        <w:tc>
          <w:tcPr>
            <w:tcW w:w="876"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红十字会</w:t>
            </w:r>
          </w:p>
        </w:tc>
        <w:tc>
          <w:tcPr>
            <w:tcW w:w="984" w:type="dxa"/>
            <w:tcBorders>
              <w:bottom w:val="single" w:sz="4" w:space="0" w:color="000000"/>
              <w:right w:val="single" w:sz="4" w:space="0" w:color="000000"/>
            </w:tcBorders>
            <w:shd w:val="clear" w:color="auto" w:fill="FFFFFF"/>
          </w:tcPr>
          <w:p w:rsidR="007A4061" w:rsidRDefault="007A4061">
            <w:pPr>
              <w:jc w:val="left"/>
              <w:rPr>
                <w:rFonts w:eastAsia="Default"/>
                <w:color w:val="000000"/>
                <w:sz w:val="20"/>
                <w:szCs w:val="20"/>
              </w:rPr>
            </w:pPr>
          </w:p>
        </w:tc>
        <w:tc>
          <w:tcPr>
            <w:tcW w:w="696"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39.82</w:t>
            </w:r>
          </w:p>
        </w:tc>
        <w:tc>
          <w:tcPr>
            <w:tcW w:w="480"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708"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10.50</w:t>
            </w:r>
          </w:p>
        </w:tc>
        <w:tc>
          <w:tcPr>
            <w:tcW w:w="708"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29.32</w:t>
            </w:r>
          </w:p>
        </w:tc>
        <w:tc>
          <w:tcPr>
            <w:tcW w:w="492"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696"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432"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612"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360"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456"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312"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r>
      <w:tr w:rsidR="007A4061">
        <w:trPr>
          <w:trHeight w:val="336"/>
        </w:trPr>
        <w:tc>
          <w:tcPr>
            <w:tcW w:w="469" w:type="dxa"/>
            <w:tcBorders>
              <w:left w:val="single" w:sz="4" w:space="0" w:color="000000"/>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208</w:t>
            </w:r>
          </w:p>
        </w:tc>
        <w:tc>
          <w:tcPr>
            <w:tcW w:w="359"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16</w:t>
            </w:r>
          </w:p>
        </w:tc>
        <w:tc>
          <w:tcPr>
            <w:tcW w:w="454"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01</w:t>
            </w:r>
          </w:p>
        </w:tc>
        <w:tc>
          <w:tcPr>
            <w:tcW w:w="876"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行政运行</w:t>
            </w:r>
          </w:p>
        </w:tc>
        <w:tc>
          <w:tcPr>
            <w:tcW w:w="984"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w:t>
            </w:r>
            <w:r>
              <w:rPr>
                <w:rFonts w:eastAsia="Default"/>
                <w:color w:val="000000"/>
                <w:kern w:val="0"/>
                <w:sz w:val="20"/>
                <w:szCs w:val="20"/>
              </w:rPr>
              <w:t>访惠聚人员补助</w:t>
            </w:r>
          </w:p>
        </w:tc>
        <w:tc>
          <w:tcPr>
            <w:tcW w:w="696"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4.32</w:t>
            </w:r>
          </w:p>
        </w:tc>
        <w:tc>
          <w:tcPr>
            <w:tcW w:w="480"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708"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708"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4.32</w:t>
            </w:r>
          </w:p>
        </w:tc>
        <w:tc>
          <w:tcPr>
            <w:tcW w:w="492"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696"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432"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612"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360"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456"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312"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r>
      <w:tr w:rsidR="007A4061">
        <w:trPr>
          <w:trHeight w:val="336"/>
        </w:trPr>
        <w:tc>
          <w:tcPr>
            <w:tcW w:w="469" w:type="dxa"/>
            <w:tcBorders>
              <w:left w:val="single" w:sz="4" w:space="0" w:color="000000"/>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208</w:t>
            </w:r>
          </w:p>
        </w:tc>
        <w:tc>
          <w:tcPr>
            <w:tcW w:w="359"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16</w:t>
            </w:r>
          </w:p>
        </w:tc>
        <w:tc>
          <w:tcPr>
            <w:tcW w:w="454"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02</w:t>
            </w:r>
          </w:p>
        </w:tc>
        <w:tc>
          <w:tcPr>
            <w:tcW w:w="876"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一般行政管理事务</w:t>
            </w:r>
          </w:p>
        </w:tc>
        <w:tc>
          <w:tcPr>
            <w:tcW w:w="984"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w:t>
            </w:r>
            <w:r>
              <w:rPr>
                <w:rFonts w:eastAsia="Default"/>
                <w:color w:val="000000"/>
                <w:kern w:val="0"/>
                <w:sz w:val="20"/>
                <w:szCs w:val="20"/>
              </w:rPr>
              <w:t>改革换届经费</w:t>
            </w:r>
          </w:p>
        </w:tc>
        <w:tc>
          <w:tcPr>
            <w:tcW w:w="696"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5.00</w:t>
            </w:r>
          </w:p>
        </w:tc>
        <w:tc>
          <w:tcPr>
            <w:tcW w:w="480"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708"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5.00</w:t>
            </w:r>
          </w:p>
        </w:tc>
        <w:tc>
          <w:tcPr>
            <w:tcW w:w="708"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492"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696"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432"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612"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360"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456"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312"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r>
      <w:tr w:rsidR="007A4061">
        <w:trPr>
          <w:trHeight w:val="336"/>
        </w:trPr>
        <w:tc>
          <w:tcPr>
            <w:tcW w:w="469" w:type="dxa"/>
            <w:tcBorders>
              <w:left w:val="single" w:sz="4" w:space="0" w:color="000000"/>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208</w:t>
            </w:r>
          </w:p>
        </w:tc>
        <w:tc>
          <w:tcPr>
            <w:tcW w:w="359"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16</w:t>
            </w:r>
          </w:p>
        </w:tc>
        <w:tc>
          <w:tcPr>
            <w:tcW w:w="454"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02</w:t>
            </w:r>
          </w:p>
        </w:tc>
        <w:tc>
          <w:tcPr>
            <w:tcW w:w="876"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一般行政管理事务</w:t>
            </w:r>
          </w:p>
        </w:tc>
        <w:tc>
          <w:tcPr>
            <w:tcW w:w="984"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w:t>
            </w:r>
            <w:r>
              <w:rPr>
                <w:rFonts w:eastAsia="Default"/>
                <w:color w:val="000000"/>
                <w:kern w:val="0"/>
                <w:sz w:val="20"/>
                <w:szCs w:val="20"/>
              </w:rPr>
              <w:t>救护培训费</w:t>
            </w:r>
          </w:p>
        </w:tc>
        <w:tc>
          <w:tcPr>
            <w:tcW w:w="696"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0.50</w:t>
            </w:r>
          </w:p>
        </w:tc>
        <w:tc>
          <w:tcPr>
            <w:tcW w:w="480"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708"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0.50</w:t>
            </w:r>
          </w:p>
        </w:tc>
        <w:tc>
          <w:tcPr>
            <w:tcW w:w="708"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492"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696"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432"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612"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360"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456"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312"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r>
      <w:tr w:rsidR="007A4061">
        <w:trPr>
          <w:trHeight w:val="336"/>
        </w:trPr>
        <w:tc>
          <w:tcPr>
            <w:tcW w:w="469" w:type="dxa"/>
            <w:tcBorders>
              <w:left w:val="single" w:sz="4" w:space="0" w:color="000000"/>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208</w:t>
            </w:r>
          </w:p>
        </w:tc>
        <w:tc>
          <w:tcPr>
            <w:tcW w:w="359"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16</w:t>
            </w:r>
          </w:p>
        </w:tc>
        <w:tc>
          <w:tcPr>
            <w:tcW w:w="454"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99</w:t>
            </w:r>
          </w:p>
        </w:tc>
        <w:tc>
          <w:tcPr>
            <w:tcW w:w="876"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其他红十字事业支出</w:t>
            </w:r>
          </w:p>
        </w:tc>
        <w:tc>
          <w:tcPr>
            <w:tcW w:w="984"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w:t>
            </w:r>
            <w:r>
              <w:rPr>
                <w:rFonts w:eastAsia="Default"/>
                <w:color w:val="000000"/>
                <w:kern w:val="0"/>
                <w:sz w:val="20"/>
                <w:szCs w:val="20"/>
              </w:rPr>
              <w:t>救灾备灾物资</w:t>
            </w:r>
          </w:p>
        </w:tc>
        <w:tc>
          <w:tcPr>
            <w:tcW w:w="696"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5.00</w:t>
            </w:r>
          </w:p>
        </w:tc>
        <w:tc>
          <w:tcPr>
            <w:tcW w:w="480"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708"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5.00</w:t>
            </w:r>
          </w:p>
        </w:tc>
        <w:tc>
          <w:tcPr>
            <w:tcW w:w="708"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492"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696"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432"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612"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360"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456"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312"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r>
      <w:tr w:rsidR="007A4061">
        <w:trPr>
          <w:trHeight w:val="336"/>
        </w:trPr>
        <w:tc>
          <w:tcPr>
            <w:tcW w:w="469" w:type="dxa"/>
            <w:tcBorders>
              <w:left w:val="single" w:sz="4" w:space="0" w:color="000000"/>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208</w:t>
            </w:r>
          </w:p>
        </w:tc>
        <w:tc>
          <w:tcPr>
            <w:tcW w:w="359"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16</w:t>
            </w:r>
          </w:p>
        </w:tc>
        <w:tc>
          <w:tcPr>
            <w:tcW w:w="454"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99</w:t>
            </w:r>
          </w:p>
        </w:tc>
        <w:tc>
          <w:tcPr>
            <w:tcW w:w="876"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其他红十字事业支出</w:t>
            </w:r>
          </w:p>
        </w:tc>
        <w:tc>
          <w:tcPr>
            <w:tcW w:w="984" w:type="dxa"/>
            <w:tcBorders>
              <w:bottom w:val="single" w:sz="4" w:space="0" w:color="000000"/>
              <w:right w:val="single" w:sz="4" w:space="0" w:color="000000"/>
            </w:tcBorders>
            <w:shd w:val="clear" w:color="auto" w:fill="FFFFFF"/>
          </w:tcPr>
          <w:p w:rsidR="007A4061" w:rsidRDefault="00A26EB3">
            <w:pPr>
              <w:widowControl/>
              <w:jc w:val="left"/>
              <w:textAlignment w:val="top"/>
              <w:rPr>
                <w:rFonts w:eastAsia="Default"/>
                <w:color w:val="000000"/>
                <w:sz w:val="20"/>
                <w:szCs w:val="20"/>
              </w:rPr>
            </w:pPr>
            <w:r>
              <w:rPr>
                <w:rFonts w:eastAsia="Default"/>
                <w:color w:val="000000"/>
                <w:kern w:val="0"/>
                <w:sz w:val="20"/>
                <w:szCs w:val="20"/>
              </w:rPr>
              <w:t xml:space="preserve">       </w:t>
            </w:r>
            <w:r>
              <w:rPr>
                <w:rFonts w:eastAsia="Default"/>
                <w:color w:val="000000"/>
                <w:kern w:val="0"/>
                <w:sz w:val="20"/>
                <w:szCs w:val="20"/>
              </w:rPr>
              <w:t>慰问费</w:t>
            </w:r>
          </w:p>
        </w:tc>
        <w:tc>
          <w:tcPr>
            <w:tcW w:w="696"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25.00</w:t>
            </w:r>
          </w:p>
        </w:tc>
        <w:tc>
          <w:tcPr>
            <w:tcW w:w="480"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708"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708" w:type="dxa"/>
            <w:tcBorders>
              <w:bottom w:val="single" w:sz="4" w:space="0" w:color="000000"/>
              <w:right w:val="single" w:sz="4" w:space="0" w:color="000000"/>
            </w:tcBorders>
            <w:shd w:val="clear" w:color="auto" w:fill="FFFFFF"/>
          </w:tcPr>
          <w:p w:rsidR="007A4061" w:rsidRDefault="00A26EB3">
            <w:pPr>
              <w:widowControl/>
              <w:jc w:val="right"/>
              <w:textAlignment w:val="top"/>
              <w:rPr>
                <w:rFonts w:eastAsia="Default"/>
                <w:color w:val="000000"/>
                <w:sz w:val="20"/>
                <w:szCs w:val="20"/>
              </w:rPr>
            </w:pPr>
            <w:r>
              <w:rPr>
                <w:rFonts w:eastAsia="Default"/>
                <w:color w:val="000000"/>
                <w:kern w:val="0"/>
                <w:sz w:val="20"/>
                <w:szCs w:val="20"/>
              </w:rPr>
              <w:t>25.00</w:t>
            </w:r>
          </w:p>
        </w:tc>
        <w:tc>
          <w:tcPr>
            <w:tcW w:w="492"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696"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432"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612"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360"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456"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c>
          <w:tcPr>
            <w:tcW w:w="312" w:type="dxa"/>
            <w:tcBorders>
              <w:bottom w:val="single" w:sz="4" w:space="0" w:color="000000"/>
              <w:right w:val="single" w:sz="4" w:space="0" w:color="000000"/>
            </w:tcBorders>
            <w:shd w:val="clear" w:color="auto" w:fill="FFFFFF"/>
          </w:tcPr>
          <w:p w:rsidR="007A4061" w:rsidRDefault="007A4061">
            <w:pPr>
              <w:jc w:val="right"/>
              <w:rPr>
                <w:rFonts w:eastAsia="Default"/>
                <w:color w:val="000000"/>
                <w:sz w:val="20"/>
                <w:szCs w:val="20"/>
              </w:rPr>
            </w:pPr>
          </w:p>
        </w:tc>
      </w:tr>
    </w:tbl>
    <w:p w:rsidR="007A4061" w:rsidRDefault="00A26EB3">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7A4061" w:rsidRDefault="007A4061">
      <w:pPr>
        <w:widowControl/>
        <w:outlineLvl w:val="1"/>
        <w:rPr>
          <w:rFonts w:ascii="仿宋_GB2312" w:eastAsia="仿宋_GB2312" w:hAnsi="宋体"/>
          <w:b/>
          <w:kern w:val="0"/>
          <w:sz w:val="28"/>
          <w:szCs w:val="32"/>
        </w:rPr>
      </w:pPr>
    </w:p>
    <w:p w:rsidR="007A4061" w:rsidRDefault="007A4061">
      <w:pPr>
        <w:widowControl/>
        <w:outlineLvl w:val="1"/>
        <w:rPr>
          <w:rFonts w:ascii="仿宋_GB2312" w:eastAsia="仿宋_GB2312" w:hAnsi="宋体"/>
          <w:b/>
          <w:kern w:val="0"/>
          <w:sz w:val="28"/>
          <w:szCs w:val="32"/>
        </w:rPr>
      </w:pPr>
    </w:p>
    <w:p w:rsidR="007A4061" w:rsidRDefault="007A4061">
      <w:pPr>
        <w:widowControl/>
        <w:outlineLvl w:val="1"/>
        <w:rPr>
          <w:rFonts w:ascii="仿宋_GB2312" w:eastAsia="仿宋_GB2312" w:hAnsi="宋体"/>
          <w:b/>
          <w:kern w:val="0"/>
          <w:sz w:val="28"/>
          <w:szCs w:val="32"/>
        </w:rPr>
      </w:pPr>
    </w:p>
    <w:p w:rsidR="007A4061" w:rsidRDefault="007A4061">
      <w:pPr>
        <w:widowControl/>
        <w:outlineLvl w:val="1"/>
        <w:rPr>
          <w:rFonts w:ascii="仿宋_GB2312" w:eastAsia="仿宋_GB2312" w:hAnsi="宋体"/>
          <w:b/>
          <w:kern w:val="0"/>
          <w:sz w:val="28"/>
          <w:szCs w:val="32"/>
        </w:rPr>
      </w:pPr>
    </w:p>
    <w:p w:rsidR="007A4061" w:rsidRDefault="007A4061">
      <w:pPr>
        <w:widowControl/>
        <w:outlineLvl w:val="1"/>
        <w:rPr>
          <w:rFonts w:ascii="仿宋_GB2312" w:eastAsia="仿宋_GB2312" w:hAnsi="宋体"/>
          <w:b/>
          <w:kern w:val="0"/>
          <w:sz w:val="28"/>
          <w:szCs w:val="32"/>
        </w:rPr>
      </w:pPr>
    </w:p>
    <w:p w:rsidR="007A4061" w:rsidRDefault="007A4061">
      <w:pPr>
        <w:widowControl/>
        <w:outlineLvl w:val="1"/>
        <w:rPr>
          <w:rFonts w:ascii="仿宋_GB2312" w:eastAsia="仿宋_GB2312" w:hAnsi="宋体"/>
          <w:b/>
          <w:kern w:val="0"/>
          <w:sz w:val="28"/>
          <w:szCs w:val="32"/>
        </w:rPr>
      </w:pPr>
    </w:p>
    <w:tbl>
      <w:tblPr>
        <w:tblW w:w="8926" w:type="dxa"/>
        <w:tblLayout w:type="fixed"/>
        <w:tblCellMar>
          <w:top w:w="15" w:type="dxa"/>
          <w:left w:w="15" w:type="dxa"/>
          <w:bottom w:w="15" w:type="dxa"/>
          <w:right w:w="15" w:type="dxa"/>
        </w:tblCellMar>
        <w:tblLook w:val="04A0"/>
      </w:tblPr>
      <w:tblGrid>
        <w:gridCol w:w="1710"/>
        <w:gridCol w:w="1624"/>
        <w:gridCol w:w="821"/>
        <w:gridCol w:w="1366"/>
        <w:gridCol w:w="1545"/>
        <w:gridCol w:w="1860"/>
      </w:tblGrid>
      <w:tr w:rsidR="007A4061">
        <w:trPr>
          <w:trHeight w:val="336"/>
        </w:trPr>
        <w:tc>
          <w:tcPr>
            <w:tcW w:w="8926" w:type="dxa"/>
            <w:gridSpan w:val="6"/>
            <w:shd w:val="clear" w:color="auto" w:fill="auto"/>
          </w:tcPr>
          <w:p w:rsidR="007A4061" w:rsidRDefault="00A26EB3">
            <w:pPr>
              <w:widowControl/>
              <w:jc w:val="left"/>
              <w:textAlignment w:val="top"/>
              <w:rPr>
                <w:rFonts w:eastAsia="Default"/>
                <w:b/>
                <w:color w:val="000000"/>
                <w:sz w:val="26"/>
                <w:szCs w:val="26"/>
              </w:rPr>
            </w:pPr>
            <w:r>
              <w:rPr>
                <w:rFonts w:eastAsia="Default"/>
                <w:b/>
                <w:color w:val="000000"/>
                <w:kern w:val="0"/>
                <w:sz w:val="26"/>
                <w:szCs w:val="26"/>
              </w:rPr>
              <w:t>表八：</w:t>
            </w:r>
          </w:p>
        </w:tc>
      </w:tr>
      <w:tr w:rsidR="007A4061">
        <w:trPr>
          <w:trHeight w:val="780"/>
        </w:trPr>
        <w:tc>
          <w:tcPr>
            <w:tcW w:w="8926" w:type="dxa"/>
            <w:gridSpan w:val="6"/>
            <w:shd w:val="clear" w:color="auto" w:fill="auto"/>
            <w:vAlign w:val="center"/>
          </w:tcPr>
          <w:p w:rsidR="007A4061" w:rsidRDefault="00A26EB3">
            <w:pPr>
              <w:widowControl/>
              <w:jc w:val="center"/>
              <w:textAlignment w:val="center"/>
              <w:rPr>
                <w:rFonts w:eastAsia="Default"/>
                <w:b/>
                <w:color w:val="000000"/>
                <w:sz w:val="32"/>
                <w:szCs w:val="32"/>
              </w:rPr>
            </w:pPr>
            <w:r>
              <w:rPr>
                <w:rFonts w:eastAsia="Default"/>
                <w:b/>
                <w:color w:val="000000"/>
                <w:kern w:val="0"/>
                <w:sz w:val="32"/>
                <w:szCs w:val="32"/>
              </w:rPr>
              <w:t>一般公共预算</w:t>
            </w:r>
            <w:r>
              <w:rPr>
                <w:rFonts w:eastAsia="Default"/>
                <w:b/>
                <w:color w:val="000000"/>
                <w:kern w:val="0"/>
                <w:sz w:val="32"/>
                <w:szCs w:val="32"/>
              </w:rPr>
              <w:t>“</w:t>
            </w:r>
            <w:r>
              <w:rPr>
                <w:rFonts w:eastAsia="Default"/>
                <w:b/>
                <w:color w:val="000000"/>
                <w:kern w:val="0"/>
                <w:sz w:val="32"/>
                <w:szCs w:val="32"/>
              </w:rPr>
              <w:t>三公</w:t>
            </w:r>
            <w:r>
              <w:rPr>
                <w:rFonts w:eastAsia="Default"/>
                <w:b/>
                <w:color w:val="000000"/>
                <w:kern w:val="0"/>
                <w:sz w:val="32"/>
                <w:szCs w:val="32"/>
              </w:rPr>
              <w:t>”</w:t>
            </w:r>
            <w:r>
              <w:rPr>
                <w:rFonts w:eastAsia="Default"/>
                <w:b/>
                <w:color w:val="000000"/>
                <w:kern w:val="0"/>
                <w:sz w:val="32"/>
                <w:szCs w:val="32"/>
              </w:rPr>
              <w:t>经费支出情况表</w:t>
            </w:r>
          </w:p>
        </w:tc>
      </w:tr>
      <w:tr w:rsidR="007A4061">
        <w:trPr>
          <w:trHeight w:val="336"/>
        </w:trPr>
        <w:tc>
          <w:tcPr>
            <w:tcW w:w="1710" w:type="dxa"/>
            <w:shd w:val="clear" w:color="auto" w:fill="auto"/>
          </w:tcPr>
          <w:p w:rsidR="007A4061" w:rsidRDefault="00A26EB3">
            <w:pPr>
              <w:widowControl/>
              <w:jc w:val="left"/>
              <w:textAlignment w:val="top"/>
              <w:rPr>
                <w:rFonts w:eastAsiaTheme="minorEastAsia"/>
                <w:color w:val="000000"/>
                <w:sz w:val="20"/>
                <w:szCs w:val="20"/>
              </w:rPr>
            </w:pPr>
            <w:r>
              <w:rPr>
                <w:rFonts w:eastAsia="Default"/>
                <w:color w:val="000000"/>
                <w:kern w:val="0"/>
                <w:sz w:val="20"/>
                <w:szCs w:val="20"/>
              </w:rPr>
              <w:t>编制单位：</w:t>
            </w:r>
            <w:r>
              <w:rPr>
                <w:rFonts w:eastAsiaTheme="minorEastAsia" w:hint="eastAsia"/>
                <w:color w:val="000000"/>
                <w:kern w:val="0"/>
                <w:sz w:val="20"/>
                <w:szCs w:val="20"/>
              </w:rPr>
              <w:t>红会</w:t>
            </w:r>
          </w:p>
        </w:tc>
        <w:tc>
          <w:tcPr>
            <w:tcW w:w="1624" w:type="dxa"/>
            <w:shd w:val="clear" w:color="auto" w:fill="auto"/>
          </w:tcPr>
          <w:p w:rsidR="007A4061" w:rsidRDefault="007A4061">
            <w:pPr>
              <w:jc w:val="left"/>
              <w:rPr>
                <w:rFonts w:eastAsia="Default"/>
                <w:color w:val="000000"/>
                <w:sz w:val="20"/>
                <w:szCs w:val="20"/>
              </w:rPr>
            </w:pPr>
          </w:p>
        </w:tc>
        <w:tc>
          <w:tcPr>
            <w:tcW w:w="821" w:type="dxa"/>
            <w:shd w:val="clear" w:color="auto" w:fill="auto"/>
          </w:tcPr>
          <w:p w:rsidR="007A4061" w:rsidRDefault="007A4061">
            <w:pPr>
              <w:jc w:val="left"/>
              <w:rPr>
                <w:rFonts w:eastAsia="Default"/>
                <w:color w:val="000000"/>
                <w:sz w:val="20"/>
                <w:szCs w:val="20"/>
              </w:rPr>
            </w:pPr>
          </w:p>
        </w:tc>
        <w:tc>
          <w:tcPr>
            <w:tcW w:w="1366" w:type="dxa"/>
            <w:shd w:val="clear" w:color="auto" w:fill="auto"/>
          </w:tcPr>
          <w:p w:rsidR="007A4061" w:rsidRDefault="007A4061">
            <w:pPr>
              <w:jc w:val="left"/>
              <w:rPr>
                <w:rFonts w:eastAsia="Default"/>
                <w:color w:val="000000"/>
                <w:sz w:val="20"/>
                <w:szCs w:val="20"/>
              </w:rPr>
            </w:pPr>
          </w:p>
        </w:tc>
        <w:tc>
          <w:tcPr>
            <w:tcW w:w="1545" w:type="dxa"/>
            <w:shd w:val="clear" w:color="auto" w:fill="auto"/>
          </w:tcPr>
          <w:p w:rsidR="007A4061" w:rsidRDefault="007A4061">
            <w:pPr>
              <w:jc w:val="right"/>
              <w:rPr>
                <w:rFonts w:eastAsia="Default"/>
                <w:color w:val="000000"/>
                <w:sz w:val="20"/>
                <w:szCs w:val="20"/>
              </w:rPr>
            </w:pPr>
          </w:p>
        </w:tc>
        <w:tc>
          <w:tcPr>
            <w:tcW w:w="1860" w:type="dxa"/>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单位：万元</w:t>
            </w:r>
          </w:p>
        </w:tc>
      </w:tr>
      <w:tr w:rsidR="007A4061">
        <w:trPr>
          <w:trHeight w:val="336"/>
        </w:trPr>
        <w:tc>
          <w:tcPr>
            <w:tcW w:w="1710" w:type="dxa"/>
            <w:vMerge w:val="restart"/>
            <w:tcBorders>
              <w:top w:val="single" w:sz="4" w:space="0" w:color="000000"/>
              <w:bottom w:val="single" w:sz="4" w:space="0" w:color="000000"/>
              <w:right w:val="single" w:sz="4" w:space="0" w:color="000000"/>
            </w:tcBorders>
            <w:shd w:val="clear" w:color="auto" w:fill="auto"/>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t>合</w:t>
            </w:r>
            <w:r>
              <w:rPr>
                <w:rFonts w:eastAsia="Default"/>
                <w:color w:val="000000"/>
                <w:kern w:val="0"/>
                <w:sz w:val="20"/>
                <w:szCs w:val="20"/>
              </w:rPr>
              <w:t xml:space="preserve">   </w:t>
            </w:r>
            <w:r>
              <w:rPr>
                <w:rFonts w:eastAsia="Default"/>
                <w:color w:val="000000"/>
                <w:kern w:val="0"/>
                <w:sz w:val="20"/>
                <w:szCs w:val="20"/>
              </w:rPr>
              <w:t>计</w:t>
            </w:r>
          </w:p>
        </w:tc>
        <w:tc>
          <w:tcPr>
            <w:tcW w:w="1624" w:type="dxa"/>
            <w:vMerge w:val="restart"/>
            <w:tcBorders>
              <w:top w:val="single" w:sz="4" w:space="0" w:color="000000"/>
              <w:bottom w:val="single" w:sz="4" w:space="0" w:color="000000"/>
              <w:right w:val="single" w:sz="4" w:space="0" w:color="000000"/>
            </w:tcBorders>
            <w:shd w:val="clear" w:color="auto" w:fill="auto"/>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t>因公出国（境）费</w:t>
            </w:r>
            <w:r>
              <w:rPr>
                <w:rFonts w:eastAsia="Default"/>
                <w:color w:val="000000"/>
                <w:kern w:val="0"/>
                <w:sz w:val="20"/>
                <w:szCs w:val="20"/>
              </w:rPr>
              <w:lastRenderedPageBreak/>
              <w:t>用</w:t>
            </w:r>
          </w:p>
        </w:tc>
        <w:tc>
          <w:tcPr>
            <w:tcW w:w="3732" w:type="dxa"/>
            <w:gridSpan w:val="3"/>
            <w:tcBorders>
              <w:top w:val="single" w:sz="4" w:space="0" w:color="000000"/>
              <w:bottom w:val="single" w:sz="4" w:space="0" w:color="000000"/>
              <w:right w:val="single" w:sz="4" w:space="0" w:color="000000"/>
            </w:tcBorders>
            <w:shd w:val="clear" w:color="auto" w:fill="auto"/>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lastRenderedPageBreak/>
              <w:t>公务用车购置及运行费</w:t>
            </w:r>
          </w:p>
        </w:tc>
        <w:tc>
          <w:tcPr>
            <w:tcW w:w="1860" w:type="dxa"/>
            <w:vMerge w:val="restart"/>
            <w:tcBorders>
              <w:top w:val="single" w:sz="4" w:space="0" w:color="000000"/>
              <w:bottom w:val="single" w:sz="4" w:space="0" w:color="000000"/>
              <w:right w:val="single" w:sz="4" w:space="0" w:color="000000"/>
            </w:tcBorders>
            <w:shd w:val="clear" w:color="auto" w:fill="auto"/>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t>公务接待费</w:t>
            </w:r>
          </w:p>
        </w:tc>
      </w:tr>
      <w:tr w:rsidR="007A4061">
        <w:trPr>
          <w:trHeight w:val="900"/>
        </w:trPr>
        <w:tc>
          <w:tcPr>
            <w:tcW w:w="1710" w:type="dxa"/>
            <w:vMerge/>
            <w:tcBorders>
              <w:top w:val="single" w:sz="4" w:space="0" w:color="000000"/>
              <w:bottom w:val="single" w:sz="4" w:space="0" w:color="000000"/>
              <w:right w:val="single" w:sz="4" w:space="0" w:color="000000"/>
            </w:tcBorders>
            <w:shd w:val="clear" w:color="auto" w:fill="auto"/>
            <w:vAlign w:val="center"/>
          </w:tcPr>
          <w:p w:rsidR="007A4061" w:rsidRDefault="007A4061">
            <w:pPr>
              <w:jc w:val="center"/>
              <w:rPr>
                <w:rFonts w:eastAsia="Default"/>
                <w:color w:val="000000"/>
                <w:sz w:val="20"/>
                <w:szCs w:val="20"/>
              </w:rPr>
            </w:pPr>
          </w:p>
        </w:tc>
        <w:tc>
          <w:tcPr>
            <w:tcW w:w="1624" w:type="dxa"/>
            <w:vMerge/>
            <w:tcBorders>
              <w:top w:val="single" w:sz="4" w:space="0" w:color="000000"/>
              <w:bottom w:val="single" w:sz="4" w:space="0" w:color="000000"/>
              <w:right w:val="single" w:sz="4" w:space="0" w:color="000000"/>
            </w:tcBorders>
            <w:shd w:val="clear" w:color="auto" w:fill="auto"/>
            <w:vAlign w:val="center"/>
          </w:tcPr>
          <w:p w:rsidR="007A4061" w:rsidRDefault="007A4061">
            <w:pPr>
              <w:jc w:val="center"/>
              <w:rPr>
                <w:rFonts w:eastAsia="Default"/>
                <w:color w:val="000000"/>
                <w:sz w:val="20"/>
                <w:szCs w:val="20"/>
              </w:rPr>
            </w:pPr>
          </w:p>
        </w:tc>
        <w:tc>
          <w:tcPr>
            <w:tcW w:w="821" w:type="dxa"/>
            <w:tcBorders>
              <w:bottom w:val="single" w:sz="4" w:space="0" w:color="000000"/>
              <w:right w:val="single" w:sz="4" w:space="0" w:color="000000"/>
            </w:tcBorders>
            <w:shd w:val="clear" w:color="auto" w:fill="auto"/>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t>小计</w:t>
            </w:r>
          </w:p>
        </w:tc>
        <w:tc>
          <w:tcPr>
            <w:tcW w:w="1366" w:type="dxa"/>
            <w:tcBorders>
              <w:bottom w:val="single" w:sz="4" w:space="0" w:color="000000"/>
              <w:right w:val="single" w:sz="4" w:space="0" w:color="000000"/>
            </w:tcBorders>
            <w:shd w:val="clear" w:color="auto" w:fill="auto"/>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t>公务用车购置费</w:t>
            </w:r>
          </w:p>
        </w:tc>
        <w:tc>
          <w:tcPr>
            <w:tcW w:w="1545" w:type="dxa"/>
            <w:tcBorders>
              <w:bottom w:val="single" w:sz="4" w:space="0" w:color="000000"/>
              <w:right w:val="single" w:sz="4" w:space="0" w:color="000000"/>
            </w:tcBorders>
            <w:shd w:val="clear" w:color="auto" w:fill="auto"/>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t>公务用车运行费</w:t>
            </w:r>
          </w:p>
        </w:tc>
        <w:tc>
          <w:tcPr>
            <w:tcW w:w="1860" w:type="dxa"/>
            <w:vMerge/>
            <w:tcBorders>
              <w:top w:val="single" w:sz="4" w:space="0" w:color="000000"/>
              <w:bottom w:val="single" w:sz="4" w:space="0" w:color="000000"/>
              <w:right w:val="single" w:sz="4" w:space="0" w:color="000000"/>
            </w:tcBorders>
            <w:shd w:val="clear" w:color="auto" w:fill="auto"/>
            <w:vAlign w:val="center"/>
          </w:tcPr>
          <w:p w:rsidR="007A4061" w:rsidRDefault="007A4061">
            <w:pPr>
              <w:jc w:val="center"/>
              <w:rPr>
                <w:rFonts w:eastAsia="Default"/>
                <w:color w:val="000000"/>
                <w:sz w:val="20"/>
                <w:szCs w:val="20"/>
              </w:rPr>
            </w:pPr>
          </w:p>
        </w:tc>
      </w:tr>
      <w:tr w:rsidR="007A4061">
        <w:trPr>
          <w:trHeight w:val="336"/>
        </w:trPr>
        <w:tc>
          <w:tcPr>
            <w:tcW w:w="1710" w:type="dxa"/>
            <w:tcBorders>
              <w:bottom w:val="single" w:sz="4" w:space="0" w:color="000000"/>
              <w:right w:val="single" w:sz="4" w:space="0" w:color="000000"/>
            </w:tcBorders>
            <w:shd w:val="clear" w:color="auto" w:fill="auto"/>
          </w:tcPr>
          <w:p w:rsidR="007A4061" w:rsidRDefault="007A4061">
            <w:pPr>
              <w:jc w:val="right"/>
              <w:rPr>
                <w:rFonts w:eastAsia="Default"/>
                <w:color w:val="000000"/>
                <w:sz w:val="20"/>
                <w:szCs w:val="20"/>
              </w:rPr>
            </w:pPr>
          </w:p>
        </w:tc>
        <w:tc>
          <w:tcPr>
            <w:tcW w:w="1624" w:type="dxa"/>
            <w:tcBorders>
              <w:bottom w:val="single" w:sz="4" w:space="0" w:color="000000"/>
              <w:right w:val="single" w:sz="4" w:space="0" w:color="000000"/>
            </w:tcBorders>
            <w:shd w:val="clear" w:color="auto" w:fill="auto"/>
          </w:tcPr>
          <w:p w:rsidR="007A4061" w:rsidRDefault="007A4061">
            <w:pPr>
              <w:jc w:val="right"/>
              <w:rPr>
                <w:rFonts w:eastAsia="Default"/>
                <w:color w:val="000000"/>
                <w:sz w:val="20"/>
                <w:szCs w:val="20"/>
              </w:rPr>
            </w:pPr>
          </w:p>
        </w:tc>
        <w:tc>
          <w:tcPr>
            <w:tcW w:w="821" w:type="dxa"/>
            <w:tcBorders>
              <w:bottom w:val="single" w:sz="4" w:space="0" w:color="000000"/>
              <w:right w:val="single" w:sz="4" w:space="0" w:color="000000"/>
            </w:tcBorders>
            <w:shd w:val="clear" w:color="auto" w:fill="auto"/>
          </w:tcPr>
          <w:p w:rsidR="007A4061" w:rsidRDefault="007A4061">
            <w:pPr>
              <w:jc w:val="right"/>
              <w:rPr>
                <w:rFonts w:eastAsia="Default"/>
                <w:color w:val="000000"/>
                <w:sz w:val="20"/>
                <w:szCs w:val="20"/>
              </w:rPr>
            </w:pPr>
          </w:p>
        </w:tc>
        <w:tc>
          <w:tcPr>
            <w:tcW w:w="1366" w:type="dxa"/>
            <w:tcBorders>
              <w:bottom w:val="single" w:sz="4" w:space="0" w:color="000000"/>
              <w:right w:val="single" w:sz="4" w:space="0" w:color="000000"/>
            </w:tcBorders>
            <w:shd w:val="clear" w:color="auto" w:fill="auto"/>
          </w:tcPr>
          <w:p w:rsidR="007A4061" w:rsidRDefault="007A4061">
            <w:pPr>
              <w:jc w:val="right"/>
              <w:rPr>
                <w:rFonts w:eastAsia="Default"/>
                <w:color w:val="000000"/>
                <w:sz w:val="20"/>
                <w:szCs w:val="20"/>
              </w:rPr>
            </w:pPr>
          </w:p>
        </w:tc>
        <w:tc>
          <w:tcPr>
            <w:tcW w:w="1545" w:type="dxa"/>
            <w:tcBorders>
              <w:bottom w:val="single" w:sz="4" w:space="0" w:color="000000"/>
              <w:right w:val="single" w:sz="4" w:space="0" w:color="000000"/>
            </w:tcBorders>
            <w:shd w:val="clear" w:color="auto" w:fill="auto"/>
          </w:tcPr>
          <w:p w:rsidR="007A4061" w:rsidRDefault="007A4061">
            <w:pPr>
              <w:jc w:val="right"/>
              <w:rPr>
                <w:rFonts w:eastAsia="Default"/>
                <w:color w:val="000000"/>
                <w:sz w:val="20"/>
                <w:szCs w:val="20"/>
              </w:rPr>
            </w:pPr>
          </w:p>
        </w:tc>
        <w:tc>
          <w:tcPr>
            <w:tcW w:w="1860" w:type="dxa"/>
            <w:tcBorders>
              <w:bottom w:val="single" w:sz="4" w:space="0" w:color="000000"/>
              <w:right w:val="single" w:sz="4" w:space="0" w:color="000000"/>
            </w:tcBorders>
            <w:shd w:val="clear" w:color="auto" w:fill="auto"/>
          </w:tcPr>
          <w:p w:rsidR="007A4061" w:rsidRDefault="007A4061">
            <w:pPr>
              <w:jc w:val="right"/>
              <w:rPr>
                <w:rFonts w:eastAsia="Default"/>
                <w:color w:val="000000"/>
                <w:sz w:val="20"/>
                <w:szCs w:val="20"/>
              </w:rPr>
            </w:pPr>
          </w:p>
        </w:tc>
      </w:tr>
      <w:tr w:rsidR="007A4061">
        <w:trPr>
          <w:trHeight w:val="336"/>
        </w:trPr>
        <w:tc>
          <w:tcPr>
            <w:tcW w:w="1710" w:type="dxa"/>
            <w:tcBorders>
              <w:bottom w:val="single" w:sz="4" w:space="0" w:color="000000"/>
              <w:right w:val="single" w:sz="4" w:space="0" w:color="000000"/>
            </w:tcBorders>
            <w:shd w:val="clear" w:color="auto" w:fill="auto"/>
          </w:tcPr>
          <w:p w:rsidR="007A4061" w:rsidRDefault="007A4061">
            <w:pPr>
              <w:jc w:val="left"/>
              <w:rPr>
                <w:rFonts w:eastAsia="Default"/>
                <w:color w:val="000000"/>
                <w:sz w:val="20"/>
                <w:szCs w:val="20"/>
              </w:rPr>
            </w:pPr>
          </w:p>
        </w:tc>
        <w:tc>
          <w:tcPr>
            <w:tcW w:w="1624" w:type="dxa"/>
            <w:tcBorders>
              <w:bottom w:val="single" w:sz="4" w:space="0" w:color="000000"/>
              <w:right w:val="single" w:sz="4" w:space="0" w:color="000000"/>
            </w:tcBorders>
            <w:shd w:val="clear" w:color="auto" w:fill="auto"/>
          </w:tcPr>
          <w:p w:rsidR="007A4061" w:rsidRDefault="007A4061">
            <w:pPr>
              <w:jc w:val="left"/>
              <w:rPr>
                <w:rFonts w:eastAsia="Default"/>
                <w:color w:val="000000"/>
                <w:sz w:val="20"/>
                <w:szCs w:val="20"/>
              </w:rPr>
            </w:pPr>
          </w:p>
        </w:tc>
        <w:tc>
          <w:tcPr>
            <w:tcW w:w="821" w:type="dxa"/>
            <w:tcBorders>
              <w:bottom w:val="single" w:sz="4" w:space="0" w:color="000000"/>
              <w:right w:val="single" w:sz="4" w:space="0" w:color="000000"/>
            </w:tcBorders>
            <w:shd w:val="clear" w:color="auto" w:fill="auto"/>
          </w:tcPr>
          <w:p w:rsidR="007A4061" w:rsidRDefault="007A4061">
            <w:pPr>
              <w:jc w:val="left"/>
              <w:rPr>
                <w:rFonts w:eastAsia="Default"/>
                <w:color w:val="000000"/>
                <w:sz w:val="20"/>
                <w:szCs w:val="20"/>
              </w:rPr>
            </w:pPr>
          </w:p>
        </w:tc>
        <w:tc>
          <w:tcPr>
            <w:tcW w:w="1366" w:type="dxa"/>
            <w:tcBorders>
              <w:bottom w:val="single" w:sz="4" w:space="0" w:color="000000"/>
              <w:right w:val="single" w:sz="4" w:space="0" w:color="000000"/>
            </w:tcBorders>
            <w:shd w:val="clear" w:color="auto" w:fill="auto"/>
          </w:tcPr>
          <w:p w:rsidR="007A4061" w:rsidRDefault="007A4061">
            <w:pPr>
              <w:jc w:val="left"/>
              <w:rPr>
                <w:rFonts w:eastAsia="Default"/>
                <w:color w:val="000000"/>
                <w:sz w:val="20"/>
                <w:szCs w:val="20"/>
              </w:rPr>
            </w:pPr>
          </w:p>
        </w:tc>
        <w:tc>
          <w:tcPr>
            <w:tcW w:w="1545" w:type="dxa"/>
            <w:tcBorders>
              <w:bottom w:val="single" w:sz="4" w:space="0" w:color="000000"/>
              <w:right w:val="single" w:sz="4" w:space="0" w:color="000000"/>
            </w:tcBorders>
            <w:shd w:val="clear" w:color="auto" w:fill="auto"/>
          </w:tcPr>
          <w:p w:rsidR="007A4061" w:rsidRDefault="007A4061">
            <w:pPr>
              <w:jc w:val="left"/>
              <w:rPr>
                <w:rFonts w:eastAsia="Default"/>
                <w:color w:val="000000"/>
                <w:sz w:val="20"/>
                <w:szCs w:val="20"/>
              </w:rPr>
            </w:pPr>
          </w:p>
        </w:tc>
        <w:tc>
          <w:tcPr>
            <w:tcW w:w="1860" w:type="dxa"/>
            <w:tcBorders>
              <w:bottom w:val="single" w:sz="4" w:space="0" w:color="000000"/>
              <w:right w:val="single" w:sz="4" w:space="0" w:color="000000"/>
            </w:tcBorders>
            <w:shd w:val="clear" w:color="auto" w:fill="auto"/>
          </w:tcPr>
          <w:p w:rsidR="007A4061" w:rsidRDefault="007A4061">
            <w:pPr>
              <w:jc w:val="left"/>
              <w:rPr>
                <w:rFonts w:eastAsia="Default"/>
                <w:color w:val="000000"/>
                <w:sz w:val="20"/>
                <w:szCs w:val="20"/>
              </w:rPr>
            </w:pPr>
          </w:p>
        </w:tc>
      </w:tr>
    </w:tbl>
    <w:p w:rsidR="007A4061" w:rsidRPr="002F476C" w:rsidRDefault="00A26EB3">
      <w:pPr>
        <w:rPr>
          <w:b/>
        </w:rPr>
      </w:pPr>
      <w:r w:rsidRPr="002F476C">
        <w:rPr>
          <w:rFonts w:hint="eastAsia"/>
          <w:b/>
        </w:rPr>
        <w:t>备注：本单位三公经费未安排</w:t>
      </w:r>
    </w:p>
    <w:p w:rsidR="007A4061" w:rsidRDefault="007A4061"/>
    <w:tbl>
      <w:tblPr>
        <w:tblW w:w="8962" w:type="dxa"/>
        <w:tblLayout w:type="fixed"/>
        <w:tblCellMar>
          <w:top w:w="15" w:type="dxa"/>
          <w:left w:w="15" w:type="dxa"/>
          <w:bottom w:w="15" w:type="dxa"/>
          <w:right w:w="15" w:type="dxa"/>
        </w:tblCellMar>
        <w:tblLook w:val="04A0"/>
      </w:tblPr>
      <w:tblGrid>
        <w:gridCol w:w="911"/>
        <w:gridCol w:w="960"/>
        <w:gridCol w:w="960"/>
        <w:gridCol w:w="1907"/>
        <w:gridCol w:w="1236"/>
        <w:gridCol w:w="1860"/>
        <w:gridCol w:w="1128"/>
      </w:tblGrid>
      <w:tr w:rsidR="007A4061">
        <w:trPr>
          <w:trHeight w:val="336"/>
        </w:trPr>
        <w:tc>
          <w:tcPr>
            <w:tcW w:w="8962" w:type="dxa"/>
            <w:gridSpan w:val="7"/>
            <w:shd w:val="clear" w:color="auto" w:fill="auto"/>
          </w:tcPr>
          <w:p w:rsidR="007A4061" w:rsidRDefault="00A26EB3">
            <w:pPr>
              <w:widowControl/>
              <w:jc w:val="left"/>
              <w:textAlignment w:val="top"/>
              <w:rPr>
                <w:rFonts w:eastAsia="Default"/>
                <w:b/>
                <w:color w:val="000000"/>
                <w:sz w:val="26"/>
                <w:szCs w:val="26"/>
              </w:rPr>
            </w:pPr>
            <w:r>
              <w:rPr>
                <w:rFonts w:eastAsia="Default"/>
                <w:b/>
                <w:color w:val="000000"/>
                <w:kern w:val="0"/>
                <w:sz w:val="26"/>
                <w:szCs w:val="26"/>
              </w:rPr>
              <w:t>表九：</w:t>
            </w:r>
          </w:p>
        </w:tc>
      </w:tr>
      <w:tr w:rsidR="007A4061">
        <w:trPr>
          <w:trHeight w:val="625"/>
        </w:trPr>
        <w:tc>
          <w:tcPr>
            <w:tcW w:w="8962" w:type="dxa"/>
            <w:gridSpan w:val="7"/>
            <w:shd w:val="clear" w:color="auto" w:fill="auto"/>
            <w:vAlign w:val="center"/>
          </w:tcPr>
          <w:p w:rsidR="007A4061" w:rsidRDefault="00A26EB3">
            <w:pPr>
              <w:widowControl/>
              <w:jc w:val="center"/>
              <w:textAlignment w:val="center"/>
              <w:rPr>
                <w:rFonts w:eastAsia="Default"/>
                <w:b/>
                <w:color w:val="000000"/>
                <w:sz w:val="32"/>
                <w:szCs w:val="32"/>
              </w:rPr>
            </w:pPr>
            <w:r>
              <w:rPr>
                <w:rFonts w:eastAsia="Default"/>
                <w:b/>
                <w:color w:val="000000"/>
                <w:kern w:val="0"/>
                <w:sz w:val="32"/>
                <w:szCs w:val="32"/>
              </w:rPr>
              <w:t>政府性基金预算支出情况表</w:t>
            </w:r>
          </w:p>
        </w:tc>
      </w:tr>
      <w:tr w:rsidR="007A4061">
        <w:trPr>
          <w:trHeight w:val="336"/>
        </w:trPr>
        <w:tc>
          <w:tcPr>
            <w:tcW w:w="2831" w:type="dxa"/>
            <w:gridSpan w:val="3"/>
            <w:shd w:val="clear" w:color="auto" w:fill="auto"/>
          </w:tcPr>
          <w:p w:rsidR="007A4061" w:rsidRDefault="00A26EB3">
            <w:pPr>
              <w:widowControl/>
              <w:jc w:val="left"/>
              <w:textAlignment w:val="top"/>
              <w:rPr>
                <w:rFonts w:eastAsia="Default"/>
                <w:color w:val="000000"/>
                <w:sz w:val="20"/>
                <w:szCs w:val="20"/>
              </w:rPr>
            </w:pPr>
            <w:r>
              <w:rPr>
                <w:rFonts w:eastAsia="Default"/>
                <w:color w:val="000000"/>
                <w:kern w:val="0"/>
                <w:sz w:val="20"/>
                <w:szCs w:val="20"/>
              </w:rPr>
              <w:t>编制单位：</w:t>
            </w:r>
          </w:p>
        </w:tc>
        <w:tc>
          <w:tcPr>
            <w:tcW w:w="1907" w:type="dxa"/>
            <w:shd w:val="clear" w:color="auto" w:fill="auto"/>
          </w:tcPr>
          <w:p w:rsidR="007A4061" w:rsidRDefault="007A4061">
            <w:pPr>
              <w:jc w:val="left"/>
              <w:rPr>
                <w:rFonts w:eastAsia="Default"/>
                <w:color w:val="000000"/>
                <w:sz w:val="20"/>
                <w:szCs w:val="20"/>
              </w:rPr>
            </w:pPr>
          </w:p>
        </w:tc>
        <w:tc>
          <w:tcPr>
            <w:tcW w:w="1236" w:type="dxa"/>
            <w:shd w:val="clear" w:color="auto" w:fill="auto"/>
          </w:tcPr>
          <w:p w:rsidR="007A4061" w:rsidRDefault="007A4061">
            <w:pPr>
              <w:jc w:val="left"/>
              <w:rPr>
                <w:rFonts w:eastAsia="Default"/>
                <w:color w:val="000000"/>
                <w:sz w:val="20"/>
                <w:szCs w:val="20"/>
              </w:rPr>
            </w:pPr>
          </w:p>
        </w:tc>
        <w:tc>
          <w:tcPr>
            <w:tcW w:w="1860" w:type="dxa"/>
            <w:shd w:val="clear" w:color="auto" w:fill="auto"/>
          </w:tcPr>
          <w:p w:rsidR="007A4061" w:rsidRDefault="007A4061">
            <w:pPr>
              <w:jc w:val="left"/>
              <w:rPr>
                <w:rFonts w:eastAsia="Default"/>
                <w:color w:val="000000"/>
                <w:sz w:val="20"/>
                <w:szCs w:val="20"/>
              </w:rPr>
            </w:pPr>
          </w:p>
        </w:tc>
        <w:tc>
          <w:tcPr>
            <w:tcW w:w="1128" w:type="dxa"/>
            <w:shd w:val="clear" w:color="auto" w:fill="auto"/>
          </w:tcPr>
          <w:p w:rsidR="007A4061" w:rsidRDefault="00A26EB3">
            <w:pPr>
              <w:widowControl/>
              <w:jc w:val="right"/>
              <w:textAlignment w:val="top"/>
              <w:rPr>
                <w:rFonts w:eastAsia="Default"/>
                <w:color w:val="000000"/>
                <w:sz w:val="20"/>
                <w:szCs w:val="20"/>
              </w:rPr>
            </w:pPr>
            <w:r>
              <w:rPr>
                <w:rFonts w:eastAsia="Default"/>
                <w:color w:val="000000"/>
                <w:kern w:val="0"/>
                <w:sz w:val="20"/>
                <w:szCs w:val="20"/>
              </w:rPr>
              <w:t>单位：万元</w:t>
            </w:r>
          </w:p>
        </w:tc>
      </w:tr>
      <w:tr w:rsidR="007A4061">
        <w:trPr>
          <w:trHeight w:val="432"/>
        </w:trPr>
        <w:tc>
          <w:tcPr>
            <w:tcW w:w="47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t>项</w:t>
            </w:r>
            <w:r>
              <w:rPr>
                <w:rFonts w:eastAsia="Default"/>
                <w:color w:val="000000"/>
                <w:kern w:val="0"/>
                <w:sz w:val="20"/>
                <w:szCs w:val="20"/>
              </w:rPr>
              <w:t xml:space="preserve">      </w:t>
            </w:r>
            <w:r>
              <w:rPr>
                <w:rFonts w:eastAsia="Default"/>
                <w:color w:val="000000"/>
                <w:kern w:val="0"/>
                <w:sz w:val="20"/>
                <w:szCs w:val="20"/>
              </w:rPr>
              <w:t>目</w:t>
            </w:r>
          </w:p>
        </w:tc>
        <w:tc>
          <w:tcPr>
            <w:tcW w:w="4224" w:type="dxa"/>
            <w:gridSpan w:val="3"/>
            <w:tcBorders>
              <w:top w:val="single" w:sz="4" w:space="0" w:color="000000"/>
              <w:bottom w:val="single" w:sz="4" w:space="0" w:color="000000"/>
              <w:right w:val="single" w:sz="4" w:space="0" w:color="000000"/>
            </w:tcBorders>
            <w:shd w:val="clear" w:color="auto" w:fill="auto"/>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t>政府性基金预算支出</w:t>
            </w:r>
          </w:p>
        </w:tc>
      </w:tr>
      <w:tr w:rsidR="007A4061">
        <w:trPr>
          <w:trHeight w:val="336"/>
        </w:trPr>
        <w:tc>
          <w:tcPr>
            <w:tcW w:w="283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t>功能分类科目编码</w:t>
            </w:r>
          </w:p>
        </w:tc>
        <w:tc>
          <w:tcPr>
            <w:tcW w:w="1907" w:type="dxa"/>
            <w:vMerge w:val="restart"/>
            <w:tcBorders>
              <w:top w:val="single" w:sz="4" w:space="0" w:color="000000"/>
              <w:bottom w:val="single" w:sz="4" w:space="0" w:color="000000"/>
              <w:right w:val="single" w:sz="4" w:space="0" w:color="000000"/>
            </w:tcBorders>
            <w:shd w:val="clear" w:color="auto" w:fill="auto"/>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t>功能分类科目名称</w:t>
            </w:r>
          </w:p>
        </w:tc>
        <w:tc>
          <w:tcPr>
            <w:tcW w:w="1236" w:type="dxa"/>
            <w:vMerge w:val="restart"/>
            <w:tcBorders>
              <w:top w:val="single" w:sz="4" w:space="0" w:color="000000"/>
              <w:bottom w:val="single" w:sz="4" w:space="0" w:color="000000"/>
              <w:right w:val="single" w:sz="4" w:space="0" w:color="000000"/>
            </w:tcBorders>
            <w:shd w:val="clear" w:color="auto" w:fill="auto"/>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t>小</w:t>
            </w:r>
            <w:r>
              <w:rPr>
                <w:rFonts w:eastAsia="Default"/>
                <w:color w:val="000000"/>
                <w:kern w:val="0"/>
                <w:sz w:val="20"/>
                <w:szCs w:val="20"/>
              </w:rPr>
              <w:t xml:space="preserve">  </w:t>
            </w:r>
            <w:r>
              <w:rPr>
                <w:rFonts w:eastAsia="Default"/>
                <w:color w:val="000000"/>
                <w:kern w:val="0"/>
                <w:sz w:val="20"/>
                <w:szCs w:val="20"/>
              </w:rPr>
              <w:t>计</w:t>
            </w:r>
          </w:p>
        </w:tc>
        <w:tc>
          <w:tcPr>
            <w:tcW w:w="1860" w:type="dxa"/>
            <w:vMerge w:val="restart"/>
            <w:tcBorders>
              <w:top w:val="single" w:sz="4" w:space="0" w:color="000000"/>
              <w:bottom w:val="single" w:sz="4" w:space="0" w:color="000000"/>
              <w:right w:val="single" w:sz="4" w:space="0" w:color="000000"/>
            </w:tcBorders>
            <w:shd w:val="clear" w:color="auto" w:fill="auto"/>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t>基本支出</w:t>
            </w:r>
          </w:p>
        </w:tc>
        <w:tc>
          <w:tcPr>
            <w:tcW w:w="1128" w:type="dxa"/>
            <w:vMerge w:val="restart"/>
            <w:tcBorders>
              <w:top w:val="single" w:sz="4" w:space="0" w:color="000000"/>
              <w:bottom w:val="single" w:sz="4" w:space="0" w:color="000000"/>
              <w:right w:val="single" w:sz="4" w:space="0" w:color="000000"/>
            </w:tcBorders>
            <w:shd w:val="clear" w:color="auto" w:fill="auto"/>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t>项目支出</w:t>
            </w:r>
          </w:p>
        </w:tc>
      </w:tr>
      <w:tr w:rsidR="007A4061">
        <w:trPr>
          <w:trHeight w:val="336"/>
        </w:trPr>
        <w:tc>
          <w:tcPr>
            <w:tcW w:w="283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061" w:rsidRDefault="007A4061">
            <w:pPr>
              <w:jc w:val="center"/>
              <w:rPr>
                <w:rFonts w:eastAsia="Default"/>
                <w:color w:val="000000"/>
                <w:sz w:val="20"/>
                <w:szCs w:val="20"/>
              </w:rPr>
            </w:pPr>
          </w:p>
        </w:tc>
        <w:tc>
          <w:tcPr>
            <w:tcW w:w="1907" w:type="dxa"/>
            <w:vMerge/>
            <w:tcBorders>
              <w:top w:val="single" w:sz="4" w:space="0" w:color="000000"/>
              <w:bottom w:val="single" w:sz="4" w:space="0" w:color="000000"/>
              <w:right w:val="single" w:sz="4" w:space="0" w:color="000000"/>
            </w:tcBorders>
            <w:shd w:val="clear" w:color="auto" w:fill="auto"/>
            <w:vAlign w:val="center"/>
          </w:tcPr>
          <w:p w:rsidR="007A4061" w:rsidRDefault="007A4061">
            <w:pPr>
              <w:jc w:val="center"/>
              <w:rPr>
                <w:rFonts w:eastAsia="Default"/>
                <w:color w:val="000000"/>
                <w:sz w:val="20"/>
                <w:szCs w:val="20"/>
              </w:rPr>
            </w:pPr>
          </w:p>
        </w:tc>
        <w:tc>
          <w:tcPr>
            <w:tcW w:w="1236" w:type="dxa"/>
            <w:vMerge/>
            <w:tcBorders>
              <w:top w:val="single" w:sz="4" w:space="0" w:color="000000"/>
              <w:bottom w:val="single" w:sz="4" w:space="0" w:color="000000"/>
              <w:right w:val="single" w:sz="4" w:space="0" w:color="000000"/>
            </w:tcBorders>
            <w:shd w:val="clear" w:color="auto" w:fill="auto"/>
            <w:vAlign w:val="center"/>
          </w:tcPr>
          <w:p w:rsidR="007A4061" w:rsidRDefault="007A4061">
            <w:pPr>
              <w:jc w:val="center"/>
              <w:rPr>
                <w:rFonts w:eastAsia="Default"/>
                <w:color w:val="000000"/>
                <w:sz w:val="20"/>
                <w:szCs w:val="20"/>
              </w:rPr>
            </w:pPr>
          </w:p>
        </w:tc>
        <w:tc>
          <w:tcPr>
            <w:tcW w:w="1860" w:type="dxa"/>
            <w:vMerge/>
            <w:tcBorders>
              <w:top w:val="single" w:sz="4" w:space="0" w:color="000000"/>
              <w:bottom w:val="single" w:sz="4" w:space="0" w:color="000000"/>
              <w:right w:val="single" w:sz="4" w:space="0" w:color="000000"/>
            </w:tcBorders>
            <w:shd w:val="clear" w:color="auto" w:fill="auto"/>
            <w:vAlign w:val="center"/>
          </w:tcPr>
          <w:p w:rsidR="007A4061" w:rsidRDefault="007A4061">
            <w:pPr>
              <w:jc w:val="center"/>
              <w:rPr>
                <w:rFonts w:eastAsia="Default"/>
                <w:color w:val="000000"/>
                <w:sz w:val="20"/>
                <w:szCs w:val="20"/>
              </w:rPr>
            </w:pPr>
          </w:p>
        </w:tc>
        <w:tc>
          <w:tcPr>
            <w:tcW w:w="1128" w:type="dxa"/>
            <w:vMerge/>
            <w:tcBorders>
              <w:top w:val="single" w:sz="4" w:space="0" w:color="000000"/>
              <w:bottom w:val="single" w:sz="4" w:space="0" w:color="000000"/>
              <w:right w:val="single" w:sz="4" w:space="0" w:color="000000"/>
            </w:tcBorders>
            <w:shd w:val="clear" w:color="auto" w:fill="auto"/>
            <w:vAlign w:val="center"/>
          </w:tcPr>
          <w:p w:rsidR="007A4061" w:rsidRDefault="007A4061">
            <w:pPr>
              <w:jc w:val="center"/>
              <w:rPr>
                <w:rFonts w:eastAsia="Default"/>
                <w:color w:val="000000"/>
                <w:sz w:val="20"/>
                <w:szCs w:val="20"/>
              </w:rPr>
            </w:pPr>
          </w:p>
        </w:tc>
      </w:tr>
      <w:tr w:rsidR="007A4061">
        <w:trPr>
          <w:trHeight w:val="480"/>
        </w:trPr>
        <w:tc>
          <w:tcPr>
            <w:tcW w:w="911" w:type="dxa"/>
            <w:tcBorders>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t>类</w:t>
            </w:r>
          </w:p>
        </w:tc>
        <w:tc>
          <w:tcPr>
            <w:tcW w:w="960" w:type="dxa"/>
            <w:tcBorders>
              <w:bottom w:val="single" w:sz="4" w:space="0" w:color="000000"/>
              <w:right w:val="single" w:sz="4" w:space="0" w:color="000000"/>
            </w:tcBorders>
            <w:shd w:val="clear" w:color="auto" w:fill="auto"/>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t>款</w:t>
            </w:r>
          </w:p>
        </w:tc>
        <w:tc>
          <w:tcPr>
            <w:tcW w:w="960" w:type="dxa"/>
            <w:tcBorders>
              <w:bottom w:val="single" w:sz="4" w:space="0" w:color="000000"/>
              <w:right w:val="single" w:sz="4" w:space="0" w:color="000000"/>
            </w:tcBorders>
            <w:shd w:val="clear" w:color="auto" w:fill="auto"/>
            <w:vAlign w:val="center"/>
          </w:tcPr>
          <w:p w:rsidR="007A4061" w:rsidRDefault="00A26EB3">
            <w:pPr>
              <w:widowControl/>
              <w:jc w:val="center"/>
              <w:textAlignment w:val="center"/>
              <w:rPr>
                <w:rFonts w:eastAsia="Default"/>
                <w:color w:val="000000"/>
                <w:sz w:val="20"/>
                <w:szCs w:val="20"/>
              </w:rPr>
            </w:pPr>
            <w:r>
              <w:rPr>
                <w:rFonts w:eastAsia="Default"/>
                <w:color w:val="000000"/>
                <w:kern w:val="0"/>
                <w:sz w:val="20"/>
                <w:szCs w:val="20"/>
              </w:rPr>
              <w:t>项</w:t>
            </w:r>
          </w:p>
        </w:tc>
        <w:tc>
          <w:tcPr>
            <w:tcW w:w="1907" w:type="dxa"/>
            <w:vMerge/>
            <w:tcBorders>
              <w:top w:val="single" w:sz="4" w:space="0" w:color="000000"/>
              <w:bottom w:val="single" w:sz="4" w:space="0" w:color="000000"/>
              <w:right w:val="single" w:sz="4" w:space="0" w:color="000000"/>
            </w:tcBorders>
            <w:shd w:val="clear" w:color="auto" w:fill="auto"/>
            <w:vAlign w:val="center"/>
          </w:tcPr>
          <w:p w:rsidR="007A4061" w:rsidRDefault="007A4061">
            <w:pPr>
              <w:jc w:val="center"/>
              <w:rPr>
                <w:rFonts w:eastAsia="Default"/>
                <w:color w:val="000000"/>
                <w:sz w:val="20"/>
                <w:szCs w:val="20"/>
              </w:rPr>
            </w:pPr>
          </w:p>
        </w:tc>
        <w:tc>
          <w:tcPr>
            <w:tcW w:w="1236" w:type="dxa"/>
            <w:vMerge/>
            <w:tcBorders>
              <w:top w:val="single" w:sz="4" w:space="0" w:color="000000"/>
              <w:bottom w:val="single" w:sz="4" w:space="0" w:color="000000"/>
              <w:right w:val="single" w:sz="4" w:space="0" w:color="000000"/>
            </w:tcBorders>
            <w:shd w:val="clear" w:color="auto" w:fill="auto"/>
            <w:vAlign w:val="center"/>
          </w:tcPr>
          <w:p w:rsidR="007A4061" w:rsidRDefault="007A4061">
            <w:pPr>
              <w:jc w:val="center"/>
              <w:rPr>
                <w:rFonts w:eastAsia="Default"/>
                <w:color w:val="000000"/>
                <w:sz w:val="20"/>
                <w:szCs w:val="20"/>
              </w:rPr>
            </w:pPr>
          </w:p>
        </w:tc>
        <w:tc>
          <w:tcPr>
            <w:tcW w:w="1860" w:type="dxa"/>
            <w:vMerge/>
            <w:tcBorders>
              <w:top w:val="single" w:sz="4" w:space="0" w:color="000000"/>
              <w:bottom w:val="single" w:sz="4" w:space="0" w:color="000000"/>
              <w:right w:val="single" w:sz="4" w:space="0" w:color="000000"/>
            </w:tcBorders>
            <w:shd w:val="clear" w:color="auto" w:fill="auto"/>
            <w:vAlign w:val="center"/>
          </w:tcPr>
          <w:p w:rsidR="007A4061" w:rsidRDefault="007A4061">
            <w:pPr>
              <w:jc w:val="center"/>
              <w:rPr>
                <w:rFonts w:eastAsia="Default"/>
                <w:color w:val="000000"/>
                <w:sz w:val="20"/>
                <w:szCs w:val="20"/>
              </w:rPr>
            </w:pPr>
          </w:p>
        </w:tc>
        <w:tc>
          <w:tcPr>
            <w:tcW w:w="1128" w:type="dxa"/>
            <w:vMerge/>
            <w:tcBorders>
              <w:top w:val="single" w:sz="4" w:space="0" w:color="000000"/>
              <w:bottom w:val="single" w:sz="4" w:space="0" w:color="000000"/>
              <w:right w:val="single" w:sz="4" w:space="0" w:color="000000"/>
            </w:tcBorders>
            <w:shd w:val="clear" w:color="auto" w:fill="auto"/>
            <w:vAlign w:val="center"/>
          </w:tcPr>
          <w:p w:rsidR="007A4061" w:rsidRDefault="007A4061">
            <w:pPr>
              <w:jc w:val="center"/>
              <w:rPr>
                <w:rFonts w:eastAsia="Default"/>
                <w:color w:val="000000"/>
                <w:sz w:val="20"/>
                <w:szCs w:val="20"/>
              </w:rPr>
            </w:pPr>
          </w:p>
        </w:tc>
      </w:tr>
      <w:tr w:rsidR="007A4061">
        <w:trPr>
          <w:trHeight w:val="336"/>
        </w:trPr>
        <w:tc>
          <w:tcPr>
            <w:tcW w:w="911" w:type="dxa"/>
            <w:tcBorders>
              <w:left w:val="single" w:sz="4" w:space="0" w:color="000000"/>
              <w:bottom w:val="single" w:sz="4" w:space="0" w:color="000000"/>
              <w:right w:val="single" w:sz="4" w:space="0" w:color="000000"/>
            </w:tcBorders>
            <w:shd w:val="clear" w:color="auto" w:fill="auto"/>
          </w:tcPr>
          <w:p w:rsidR="007A4061" w:rsidRDefault="007A4061">
            <w:pPr>
              <w:jc w:val="left"/>
              <w:rPr>
                <w:rFonts w:eastAsia="Default"/>
                <w:color w:val="000000"/>
                <w:sz w:val="20"/>
                <w:szCs w:val="20"/>
              </w:rPr>
            </w:pPr>
          </w:p>
        </w:tc>
        <w:tc>
          <w:tcPr>
            <w:tcW w:w="960" w:type="dxa"/>
            <w:tcBorders>
              <w:bottom w:val="single" w:sz="4" w:space="0" w:color="000000"/>
              <w:right w:val="single" w:sz="4" w:space="0" w:color="000000"/>
            </w:tcBorders>
            <w:shd w:val="clear" w:color="auto" w:fill="auto"/>
          </w:tcPr>
          <w:p w:rsidR="007A4061" w:rsidRDefault="007A4061">
            <w:pPr>
              <w:jc w:val="left"/>
              <w:rPr>
                <w:rFonts w:eastAsia="Default"/>
                <w:color w:val="000000"/>
                <w:sz w:val="20"/>
                <w:szCs w:val="20"/>
              </w:rPr>
            </w:pPr>
          </w:p>
        </w:tc>
        <w:tc>
          <w:tcPr>
            <w:tcW w:w="960" w:type="dxa"/>
            <w:tcBorders>
              <w:bottom w:val="single" w:sz="4" w:space="0" w:color="000000"/>
              <w:right w:val="single" w:sz="4" w:space="0" w:color="000000"/>
            </w:tcBorders>
            <w:shd w:val="clear" w:color="auto" w:fill="auto"/>
          </w:tcPr>
          <w:p w:rsidR="007A4061" w:rsidRDefault="007A4061">
            <w:pPr>
              <w:jc w:val="left"/>
              <w:rPr>
                <w:rFonts w:eastAsia="Default"/>
                <w:color w:val="000000"/>
                <w:sz w:val="20"/>
                <w:szCs w:val="20"/>
              </w:rPr>
            </w:pPr>
          </w:p>
        </w:tc>
        <w:tc>
          <w:tcPr>
            <w:tcW w:w="1907" w:type="dxa"/>
            <w:tcBorders>
              <w:bottom w:val="single" w:sz="4" w:space="0" w:color="000000"/>
              <w:right w:val="single" w:sz="4" w:space="0" w:color="000000"/>
            </w:tcBorders>
            <w:shd w:val="clear" w:color="auto" w:fill="auto"/>
          </w:tcPr>
          <w:p w:rsidR="007A4061" w:rsidRDefault="007A4061">
            <w:pPr>
              <w:jc w:val="left"/>
              <w:rPr>
                <w:rFonts w:eastAsia="Default"/>
                <w:color w:val="000000"/>
                <w:sz w:val="20"/>
                <w:szCs w:val="20"/>
              </w:rPr>
            </w:pPr>
          </w:p>
        </w:tc>
        <w:tc>
          <w:tcPr>
            <w:tcW w:w="1236" w:type="dxa"/>
            <w:tcBorders>
              <w:bottom w:val="single" w:sz="4" w:space="0" w:color="000000"/>
              <w:right w:val="single" w:sz="4" w:space="0" w:color="000000"/>
            </w:tcBorders>
            <w:shd w:val="clear" w:color="auto" w:fill="auto"/>
          </w:tcPr>
          <w:p w:rsidR="007A4061" w:rsidRDefault="007A4061">
            <w:pPr>
              <w:jc w:val="right"/>
              <w:rPr>
                <w:rFonts w:eastAsia="Default"/>
                <w:color w:val="000000"/>
                <w:sz w:val="20"/>
                <w:szCs w:val="20"/>
              </w:rPr>
            </w:pPr>
          </w:p>
        </w:tc>
        <w:tc>
          <w:tcPr>
            <w:tcW w:w="1860" w:type="dxa"/>
            <w:tcBorders>
              <w:bottom w:val="single" w:sz="4" w:space="0" w:color="000000"/>
              <w:right w:val="single" w:sz="4" w:space="0" w:color="000000"/>
            </w:tcBorders>
            <w:shd w:val="clear" w:color="auto" w:fill="auto"/>
          </w:tcPr>
          <w:p w:rsidR="007A4061" w:rsidRDefault="007A4061">
            <w:pPr>
              <w:jc w:val="right"/>
              <w:rPr>
                <w:rFonts w:eastAsia="Default"/>
                <w:color w:val="000000"/>
                <w:sz w:val="20"/>
                <w:szCs w:val="20"/>
              </w:rPr>
            </w:pPr>
          </w:p>
        </w:tc>
        <w:tc>
          <w:tcPr>
            <w:tcW w:w="1128" w:type="dxa"/>
            <w:tcBorders>
              <w:bottom w:val="single" w:sz="4" w:space="0" w:color="000000"/>
              <w:right w:val="single" w:sz="4" w:space="0" w:color="000000"/>
            </w:tcBorders>
            <w:shd w:val="clear" w:color="auto" w:fill="auto"/>
          </w:tcPr>
          <w:p w:rsidR="007A4061" w:rsidRDefault="007A4061">
            <w:pPr>
              <w:jc w:val="right"/>
              <w:rPr>
                <w:rFonts w:eastAsia="Default"/>
                <w:color w:val="000000"/>
                <w:sz w:val="20"/>
                <w:szCs w:val="20"/>
              </w:rPr>
            </w:pPr>
          </w:p>
        </w:tc>
      </w:tr>
      <w:tr w:rsidR="007A4061">
        <w:trPr>
          <w:trHeight w:val="336"/>
        </w:trPr>
        <w:tc>
          <w:tcPr>
            <w:tcW w:w="911" w:type="dxa"/>
            <w:tcBorders>
              <w:left w:val="single" w:sz="4" w:space="0" w:color="000000"/>
              <w:bottom w:val="single" w:sz="4" w:space="0" w:color="000000"/>
              <w:right w:val="single" w:sz="4" w:space="0" w:color="000000"/>
            </w:tcBorders>
            <w:shd w:val="clear" w:color="auto" w:fill="auto"/>
          </w:tcPr>
          <w:p w:rsidR="007A4061" w:rsidRDefault="007A4061">
            <w:pPr>
              <w:jc w:val="left"/>
              <w:rPr>
                <w:rFonts w:eastAsia="Default"/>
                <w:color w:val="000000"/>
                <w:sz w:val="20"/>
                <w:szCs w:val="20"/>
              </w:rPr>
            </w:pPr>
          </w:p>
        </w:tc>
        <w:tc>
          <w:tcPr>
            <w:tcW w:w="960" w:type="dxa"/>
            <w:tcBorders>
              <w:bottom w:val="single" w:sz="4" w:space="0" w:color="000000"/>
              <w:right w:val="single" w:sz="4" w:space="0" w:color="000000"/>
            </w:tcBorders>
            <w:shd w:val="clear" w:color="auto" w:fill="auto"/>
          </w:tcPr>
          <w:p w:rsidR="007A4061" w:rsidRDefault="007A4061">
            <w:pPr>
              <w:jc w:val="left"/>
              <w:rPr>
                <w:rFonts w:eastAsia="Default"/>
                <w:color w:val="000000"/>
                <w:sz w:val="20"/>
                <w:szCs w:val="20"/>
              </w:rPr>
            </w:pPr>
          </w:p>
        </w:tc>
        <w:tc>
          <w:tcPr>
            <w:tcW w:w="960" w:type="dxa"/>
            <w:tcBorders>
              <w:bottom w:val="single" w:sz="4" w:space="0" w:color="000000"/>
              <w:right w:val="single" w:sz="4" w:space="0" w:color="000000"/>
            </w:tcBorders>
            <w:shd w:val="clear" w:color="auto" w:fill="auto"/>
          </w:tcPr>
          <w:p w:rsidR="007A4061" w:rsidRDefault="007A4061">
            <w:pPr>
              <w:jc w:val="left"/>
              <w:rPr>
                <w:rFonts w:eastAsia="Default"/>
                <w:color w:val="000000"/>
                <w:sz w:val="20"/>
                <w:szCs w:val="20"/>
              </w:rPr>
            </w:pPr>
          </w:p>
        </w:tc>
        <w:tc>
          <w:tcPr>
            <w:tcW w:w="1907" w:type="dxa"/>
            <w:tcBorders>
              <w:bottom w:val="single" w:sz="4" w:space="0" w:color="000000"/>
              <w:right w:val="single" w:sz="4" w:space="0" w:color="000000"/>
            </w:tcBorders>
            <w:shd w:val="clear" w:color="auto" w:fill="auto"/>
          </w:tcPr>
          <w:p w:rsidR="007A4061" w:rsidRDefault="007A4061">
            <w:pPr>
              <w:jc w:val="left"/>
              <w:rPr>
                <w:rFonts w:eastAsia="Default"/>
                <w:color w:val="000000"/>
                <w:sz w:val="20"/>
                <w:szCs w:val="20"/>
              </w:rPr>
            </w:pPr>
          </w:p>
        </w:tc>
        <w:tc>
          <w:tcPr>
            <w:tcW w:w="1236" w:type="dxa"/>
            <w:tcBorders>
              <w:bottom w:val="single" w:sz="4" w:space="0" w:color="000000"/>
              <w:right w:val="single" w:sz="4" w:space="0" w:color="000000"/>
            </w:tcBorders>
            <w:shd w:val="clear" w:color="auto" w:fill="auto"/>
          </w:tcPr>
          <w:p w:rsidR="007A4061" w:rsidRDefault="007A4061">
            <w:pPr>
              <w:jc w:val="left"/>
              <w:rPr>
                <w:rFonts w:eastAsia="Default"/>
                <w:color w:val="000000"/>
                <w:sz w:val="20"/>
                <w:szCs w:val="20"/>
              </w:rPr>
            </w:pPr>
          </w:p>
        </w:tc>
        <w:tc>
          <w:tcPr>
            <w:tcW w:w="1860" w:type="dxa"/>
            <w:tcBorders>
              <w:bottom w:val="single" w:sz="4" w:space="0" w:color="000000"/>
              <w:right w:val="single" w:sz="4" w:space="0" w:color="000000"/>
            </w:tcBorders>
            <w:shd w:val="clear" w:color="auto" w:fill="auto"/>
          </w:tcPr>
          <w:p w:rsidR="007A4061" w:rsidRDefault="007A4061">
            <w:pPr>
              <w:jc w:val="left"/>
              <w:rPr>
                <w:rFonts w:eastAsia="Default"/>
                <w:color w:val="000000"/>
                <w:sz w:val="20"/>
                <w:szCs w:val="20"/>
              </w:rPr>
            </w:pPr>
          </w:p>
        </w:tc>
        <w:tc>
          <w:tcPr>
            <w:tcW w:w="1128" w:type="dxa"/>
            <w:tcBorders>
              <w:bottom w:val="single" w:sz="4" w:space="0" w:color="000000"/>
              <w:right w:val="single" w:sz="4" w:space="0" w:color="000000"/>
            </w:tcBorders>
            <w:shd w:val="clear" w:color="auto" w:fill="auto"/>
          </w:tcPr>
          <w:p w:rsidR="007A4061" w:rsidRDefault="007A4061">
            <w:pPr>
              <w:jc w:val="left"/>
              <w:rPr>
                <w:rFonts w:eastAsia="Default"/>
                <w:color w:val="000000"/>
                <w:sz w:val="20"/>
                <w:szCs w:val="20"/>
              </w:rPr>
            </w:pPr>
          </w:p>
        </w:tc>
      </w:tr>
    </w:tbl>
    <w:p w:rsidR="007A4061" w:rsidRPr="002F476C" w:rsidRDefault="00A26EB3">
      <w:pPr>
        <w:rPr>
          <w:b/>
        </w:rPr>
      </w:pPr>
      <w:r w:rsidRPr="002F476C">
        <w:rPr>
          <w:rFonts w:hint="eastAsia"/>
          <w:b/>
        </w:rPr>
        <w:t>备注：本单位政府性基金预算未安排</w:t>
      </w:r>
    </w:p>
    <w:p w:rsidR="007A4061" w:rsidRDefault="007A4061"/>
    <w:p w:rsidR="007A4061" w:rsidRDefault="007A4061"/>
    <w:p w:rsidR="007A4061" w:rsidRDefault="007A4061"/>
    <w:p w:rsidR="007A4061" w:rsidRDefault="007A4061"/>
    <w:p w:rsidR="007A4061" w:rsidRDefault="007A4061"/>
    <w:p w:rsidR="007A4061" w:rsidRDefault="007A4061"/>
    <w:p w:rsidR="007A4061" w:rsidRDefault="007A4061"/>
    <w:p w:rsidR="007A4061" w:rsidRDefault="007A4061"/>
    <w:p w:rsidR="007A4061" w:rsidRDefault="007A4061"/>
    <w:p w:rsidR="007A4061" w:rsidRDefault="007A4061"/>
    <w:p w:rsidR="007A4061" w:rsidRDefault="007A4061"/>
    <w:p w:rsidR="007A4061" w:rsidRDefault="007A4061"/>
    <w:p w:rsidR="007A4061" w:rsidRDefault="007A4061"/>
    <w:p w:rsidR="007A4061" w:rsidRDefault="007A4061"/>
    <w:p w:rsidR="007A4061" w:rsidRDefault="00A26EB3" w:rsidP="002F476C">
      <w:pPr>
        <w:spacing w:beforeLines="50" w:line="560" w:lineRule="exact"/>
        <w:jc w:val="center"/>
        <w:outlineLvl w:val="1"/>
        <w:rPr>
          <w:rFonts w:ascii="黑体" w:eastAsia="黑体" w:hAnsi="黑体"/>
          <w:sz w:val="32"/>
          <w:szCs w:val="32"/>
        </w:rPr>
      </w:pPr>
      <w:r>
        <w:rPr>
          <w:rFonts w:ascii="黑体" w:eastAsia="黑体" w:hAnsi="黑体" w:hint="eastAsia"/>
          <w:sz w:val="32"/>
          <w:szCs w:val="32"/>
        </w:rPr>
        <w:t xml:space="preserve"> 第三部分  2019年部门预算情况说明</w:t>
      </w:r>
    </w:p>
    <w:p w:rsidR="007A4061" w:rsidRDefault="007A4061">
      <w:pPr>
        <w:spacing w:line="560" w:lineRule="exact"/>
        <w:outlineLvl w:val="1"/>
        <w:rPr>
          <w:rFonts w:ascii="仿宋_GB2312" w:eastAsia="仿宋_GB2312" w:hAnsi="宋体"/>
          <w:b/>
          <w:sz w:val="36"/>
          <w:szCs w:val="36"/>
        </w:rPr>
      </w:pPr>
    </w:p>
    <w:p w:rsidR="007A4061" w:rsidRDefault="00A26EB3">
      <w:pPr>
        <w:spacing w:line="560" w:lineRule="exact"/>
        <w:ind w:firstLine="640"/>
        <w:rPr>
          <w:rFonts w:ascii="黑体" w:eastAsia="黑体" w:hAnsi="宋体" w:cs="宋体"/>
          <w:sz w:val="32"/>
          <w:szCs w:val="32"/>
        </w:rPr>
      </w:pPr>
      <w:r>
        <w:rPr>
          <w:rFonts w:ascii="黑体" w:eastAsia="黑体" w:hAnsi="黑体" w:cs="宋体" w:hint="eastAsia"/>
          <w:bCs/>
          <w:sz w:val="32"/>
          <w:szCs w:val="32"/>
        </w:rPr>
        <w:t>一、</w:t>
      </w:r>
      <w:r>
        <w:rPr>
          <w:rFonts w:ascii="黑体" w:eastAsia="黑体" w:hAnsi="宋体" w:cs="宋体" w:hint="eastAsia"/>
          <w:sz w:val="32"/>
          <w:szCs w:val="32"/>
        </w:rPr>
        <w:t>关于</w:t>
      </w:r>
      <w:r>
        <w:rPr>
          <w:rFonts w:ascii="黑体" w:eastAsia="黑体" w:hAnsi="黑体" w:hint="eastAsia"/>
          <w:sz w:val="32"/>
          <w:szCs w:val="32"/>
        </w:rPr>
        <w:t>高新区（新市区）红会</w:t>
      </w:r>
      <w:r>
        <w:rPr>
          <w:rFonts w:ascii="黑体" w:eastAsia="黑体" w:hAnsi="宋体" w:cs="宋体" w:hint="eastAsia"/>
          <w:sz w:val="32"/>
          <w:szCs w:val="32"/>
        </w:rPr>
        <w:t>2019年收支预算情况的总体说明</w:t>
      </w:r>
    </w:p>
    <w:p w:rsidR="007A4061" w:rsidRDefault="00A26EB3">
      <w:pPr>
        <w:spacing w:line="560" w:lineRule="exact"/>
        <w:ind w:firstLine="640"/>
        <w:rPr>
          <w:rFonts w:ascii="仿宋_GB2312" w:eastAsia="仿宋_GB2312" w:hAnsi="宋体" w:cs="宋体"/>
          <w:sz w:val="32"/>
          <w:szCs w:val="32"/>
        </w:rPr>
      </w:pPr>
      <w:r>
        <w:rPr>
          <w:rFonts w:ascii="仿宋_GB2312" w:eastAsia="仿宋_GB2312" w:hAnsi="宋体" w:cs="宋体" w:hint="eastAsia"/>
          <w:sz w:val="32"/>
          <w:szCs w:val="32"/>
        </w:rPr>
        <w:lastRenderedPageBreak/>
        <w:t>按照全口径预算的原则，高新区（新市区）红会2018年所有收入和支出均纳入部门预算管理。收支总预算106.6万元。</w:t>
      </w:r>
    </w:p>
    <w:p w:rsidR="007A4061" w:rsidRDefault="00A26EB3">
      <w:pPr>
        <w:spacing w:line="560" w:lineRule="exact"/>
        <w:ind w:firstLine="640"/>
        <w:rPr>
          <w:rFonts w:ascii="仿宋_GB2312" w:eastAsia="仿宋_GB2312" w:hAnsi="宋体" w:cs="宋体"/>
          <w:sz w:val="32"/>
          <w:szCs w:val="32"/>
        </w:rPr>
      </w:pPr>
      <w:r>
        <w:rPr>
          <w:rFonts w:ascii="仿宋_GB2312" w:eastAsia="仿宋_GB2312" w:hAnsi="宋体" w:cs="宋体" w:hint="eastAsia"/>
          <w:sz w:val="32"/>
          <w:szCs w:val="32"/>
        </w:rPr>
        <w:t>支出预算包括：公共安全支出7.29万元、社会保障和就业支出99.31万元。</w:t>
      </w:r>
    </w:p>
    <w:p w:rsidR="007A4061" w:rsidRDefault="00A26EB3">
      <w:pPr>
        <w:spacing w:line="560" w:lineRule="exact"/>
        <w:ind w:firstLine="640"/>
        <w:rPr>
          <w:rFonts w:ascii="黑体" w:eastAsia="黑体" w:hAnsi="宋体" w:cs="宋体"/>
          <w:sz w:val="32"/>
          <w:szCs w:val="32"/>
        </w:rPr>
      </w:pPr>
      <w:r>
        <w:rPr>
          <w:rFonts w:ascii="黑体" w:eastAsia="黑体" w:hAnsi="宋体" w:cs="宋体" w:hint="eastAsia"/>
          <w:sz w:val="32"/>
          <w:szCs w:val="32"/>
        </w:rPr>
        <w:t>二、关于</w:t>
      </w:r>
      <w:r>
        <w:rPr>
          <w:rFonts w:ascii="黑体" w:eastAsia="黑体" w:hAnsi="黑体" w:hint="eastAsia"/>
          <w:sz w:val="32"/>
          <w:szCs w:val="32"/>
        </w:rPr>
        <w:t>高新区（新市区）红会</w:t>
      </w:r>
      <w:r>
        <w:rPr>
          <w:rFonts w:ascii="黑体" w:eastAsia="黑体" w:hAnsi="宋体" w:cs="宋体" w:hint="eastAsia"/>
          <w:sz w:val="32"/>
          <w:szCs w:val="32"/>
        </w:rPr>
        <w:t>2019年收入预算情况说明</w:t>
      </w:r>
    </w:p>
    <w:p w:rsidR="007A4061" w:rsidRDefault="00A26EB3">
      <w:pPr>
        <w:spacing w:line="560" w:lineRule="exact"/>
        <w:ind w:firstLine="640"/>
        <w:rPr>
          <w:rFonts w:ascii="仿宋_GB2312" w:eastAsia="仿宋_GB2312" w:hAnsi="宋体" w:cs="宋体"/>
          <w:sz w:val="32"/>
          <w:szCs w:val="32"/>
        </w:rPr>
      </w:pPr>
      <w:r>
        <w:rPr>
          <w:rFonts w:ascii="仿宋_GB2312" w:eastAsia="仿宋_GB2312" w:hAnsi="宋体" w:cs="宋体" w:hint="eastAsia"/>
          <w:sz w:val="32"/>
          <w:szCs w:val="32"/>
        </w:rPr>
        <w:t>高新区（新市区）红十字会收入预算106.6万元，其中：</w:t>
      </w:r>
    </w:p>
    <w:p w:rsidR="007A4061" w:rsidRDefault="00A26EB3">
      <w:pPr>
        <w:spacing w:line="560" w:lineRule="exact"/>
        <w:ind w:firstLine="640"/>
        <w:rPr>
          <w:rFonts w:ascii="仿宋_GB2312" w:eastAsia="仿宋_GB2312" w:hAnsi="宋体" w:cs="宋体"/>
          <w:sz w:val="32"/>
          <w:szCs w:val="32"/>
        </w:rPr>
      </w:pPr>
      <w:r>
        <w:rPr>
          <w:rFonts w:ascii="仿宋_GB2312" w:eastAsia="仿宋_GB2312" w:hAnsi="宋体" w:cs="宋体" w:hint="eastAsia"/>
          <w:sz w:val="32"/>
          <w:szCs w:val="32"/>
        </w:rPr>
        <w:t>一般公共预算106.6万元，比上年增加9.93万元，主要原因是</w:t>
      </w:r>
      <w:r>
        <w:rPr>
          <w:rFonts w:ascii="仿宋_GB2312" w:eastAsia="仿宋_GB2312" w:hAnsi="宋体" w:cs="宋体"/>
          <w:sz w:val="32"/>
          <w:szCs w:val="32"/>
        </w:rPr>
        <w:t>社会保障和就业支出</w:t>
      </w:r>
      <w:r>
        <w:rPr>
          <w:rFonts w:ascii="仿宋_GB2312" w:eastAsia="仿宋_GB2312" w:hAnsi="宋体" w:cs="宋体" w:hint="eastAsia"/>
          <w:sz w:val="32"/>
          <w:szCs w:val="32"/>
        </w:rPr>
        <w:t>的增加；</w:t>
      </w:r>
    </w:p>
    <w:p w:rsidR="007A4061" w:rsidRDefault="00A26EB3">
      <w:pPr>
        <w:spacing w:line="560" w:lineRule="exact"/>
        <w:ind w:firstLine="640"/>
        <w:rPr>
          <w:rFonts w:ascii="仿宋_GB2312" w:eastAsia="仿宋_GB2312" w:hAnsi="宋体" w:cs="宋体"/>
          <w:sz w:val="32"/>
          <w:szCs w:val="32"/>
        </w:rPr>
      </w:pPr>
      <w:r>
        <w:rPr>
          <w:rFonts w:ascii="仿宋_GB2312" w:eastAsia="仿宋_GB2312" w:hAnsi="宋体" w:cs="宋体" w:hint="eastAsia"/>
          <w:sz w:val="32"/>
          <w:szCs w:val="32"/>
        </w:rPr>
        <w:t>政府性基金预算未安排。</w:t>
      </w:r>
    </w:p>
    <w:p w:rsidR="007A4061" w:rsidRDefault="00A26EB3">
      <w:pPr>
        <w:spacing w:line="560" w:lineRule="exact"/>
        <w:ind w:firstLine="640"/>
        <w:rPr>
          <w:rFonts w:ascii="黑体" w:eastAsia="黑体" w:hAnsi="宋体" w:cs="宋体"/>
          <w:sz w:val="32"/>
          <w:szCs w:val="32"/>
        </w:rPr>
      </w:pPr>
      <w:r>
        <w:rPr>
          <w:rFonts w:ascii="黑体" w:eastAsia="黑体" w:hAnsi="宋体" w:cs="宋体" w:hint="eastAsia"/>
          <w:sz w:val="32"/>
          <w:szCs w:val="32"/>
        </w:rPr>
        <w:t>三、关于</w:t>
      </w:r>
      <w:r>
        <w:rPr>
          <w:rFonts w:ascii="黑体" w:eastAsia="黑体" w:hAnsi="黑体" w:hint="eastAsia"/>
          <w:sz w:val="32"/>
          <w:szCs w:val="32"/>
        </w:rPr>
        <w:t>高新区（新市区）红会</w:t>
      </w:r>
      <w:r>
        <w:rPr>
          <w:rFonts w:ascii="黑体" w:eastAsia="黑体" w:hAnsi="宋体" w:cs="宋体" w:hint="eastAsia"/>
          <w:sz w:val="32"/>
          <w:szCs w:val="32"/>
        </w:rPr>
        <w:t>2019年支出预算情况说明</w:t>
      </w:r>
    </w:p>
    <w:p w:rsidR="007A4061" w:rsidRDefault="00A26EB3">
      <w:pPr>
        <w:spacing w:line="560" w:lineRule="exact"/>
        <w:ind w:firstLine="640"/>
        <w:rPr>
          <w:rFonts w:ascii="仿宋_GB2312" w:eastAsia="仿宋_GB2312" w:hAnsi="宋体" w:cs="宋体"/>
          <w:sz w:val="32"/>
          <w:szCs w:val="32"/>
        </w:rPr>
      </w:pPr>
      <w:r>
        <w:rPr>
          <w:rFonts w:ascii="仿宋_GB2312" w:eastAsia="仿宋_GB2312" w:hAnsi="宋体" w:cs="宋体" w:hint="eastAsia"/>
          <w:sz w:val="32"/>
          <w:szCs w:val="32"/>
        </w:rPr>
        <w:t>高新区（新市区）红会2018年支出预算106.6元，其中：</w:t>
      </w:r>
    </w:p>
    <w:p w:rsidR="007A4061" w:rsidRDefault="00A26EB3">
      <w:pPr>
        <w:spacing w:line="560" w:lineRule="exact"/>
        <w:ind w:firstLine="640"/>
        <w:rPr>
          <w:rFonts w:ascii="仿宋_GB2312" w:eastAsia="仿宋_GB2312" w:hAnsi="宋体" w:cs="宋体"/>
          <w:b/>
          <w:sz w:val="32"/>
          <w:szCs w:val="32"/>
        </w:rPr>
      </w:pPr>
      <w:r>
        <w:rPr>
          <w:rFonts w:ascii="仿宋_GB2312" w:eastAsia="仿宋_GB2312" w:hAnsi="宋体" w:cs="宋体" w:hint="eastAsia"/>
          <w:sz w:val="32"/>
          <w:szCs w:val="32"/>
        </w:rPr>
        <w:t>基本支出66.78万元，占62%，比上年增加10.11万元，主要原因是</w:t>
      </w:r>
      <w:r>
        <w:rPr>
          <w:rFonts w:ascii="仿宋_GB2312" w:eastAsia="仿宋_GB2312" w:hAnsi="宋体" w:cs="宋体"/>
          <w:sz w:val="32"/>
          <w:szCs w:val="32"/>
        </w:rPr>
        <w:t>社会保障和就业支出</w:t>
      </w:r>
      <w:r>
        <w:rPr>
          <w:rFonts w:ascii="仿宋_GB2312" w:eastAsia="仿宋_GB2312" w:hAnsi="宋体" w:cs="宋体" w:hint="eastAsia"/>
          <w:sz w:val="32"/>
          <w:szCs w:val="32"/>
        </w:rPr>
        <w:t>的增加</w:t>
      </w:r>
    </w:p>
    <w:p w:rsidR="007A4061" w:rsidRDefault="00A26EB3">
      <w:pPr>
        <w:spacing w:line="560" w:lineRule="exact"/>
        <w:ind w:firstLine="640"/>
        <w:rPr>
          <w:rFonts w:ascii="仿宋_GB2312" w:eastAsia="仿宋_GB2312" w:hAnsi="宋体" w:cs="宋体"/>
          <w:sz w:val="32"/>
          <w:szCs w:val="32"/>
        </w:rPr>
      </w:pPr>
      <w:r>
        <w:rPr>
          <w:rFonts w:ascii="仿宋_GB2312" w:eastAsia="仿宋_GB2312" w:hAnsi="宋体" w:cs="宋体" w:hint="eastAsia"/>
          <w:sz w:val="32"/>
          <w:szCs w:val="32"/>
        </w:rPr>
        <w:t>项目支出39.82万元，占38%，比上年减少0.18万元，主要原是30万元慰问费减少。</w:t>
      </w:r>
    </w:p>
    <w:p w:rsidR="007A4061" w:rsidRDefault="00A26EB3">
      <w:pPr>
        <w:spacing w:line="560" w:lineRule="exact"/>
        <w:ind w:firstLine="640"/>
        <w:rPr>
          <w:rFonts w:ascii="黑体" w:eastAsia="黑体" w:hAnsi="黑体" w:cs="宋体"/>
          <w:bCs/>
          <w:sz w:val="32"/>
          <w:szCs w:val="32"/>
        </w:rPr>
      </w:pPr>
      <w:r>
        <w:rPr>
          <w:rFonts w:ascii="黑体" w:eastAsia="黑体" w:hAnsi="黑体" w:cs="宋体" w:hint="eastAsia"/>
          <w:bCs/>
          <w:sz w:val="32"/>
          <w:szCs w:val="32"/>
        </w:rPr>
        <w:t>四、关于</w:t>
      </w:r>
      <w:r>
        <w:rPr>
          <w:rFonts w:ascii="黑体" w:eastAsia="黑体" w:hAnsi="黑体" w:hint="eastAsia"/>
          <w:sz w:val="32"/>
          <w:szCs w:val="32"/>
        </w:rPr>
        <w:t>高新区（新市区）红会</w:t>
      </w:r>
      <w:r>
        <w:rPr>
          <w:rFonts w:ascii="黑体" w:eastAsia="黑体" w:hAnsi="宋体" w:cs="宋体" w:hint="eastAsia"/>
          <w:sz w:val="32"/>
          <w:szCs w:val="32"/>
        </w:rPr>
        <w:t>2018</w:t>
      </w:r>
      <w:r>
        <w:rPr>
          <w:rFonts w:ascii="黑体" w:eastAsia="黑体" w:hAnsi="黑体" w:cs="宋体" w:hint="eastAsia"/>
          <w:bCs/>
          <w:sz w:val="32"/>
          <w:szCs w:val="32"/>
        </w:rPr>
        <w:t>年财政拨款收支预算情况的总体说明</w:t>
      </w:r>
    </w:p>
    <w:p w:rsidR="007A4061" w:rsidRDefault="00A26EB3">
      <w:pPr>
        <w:spacing w:line="560" w:lineRule="exact"/>
        <w:ind w:firstLine="640"/>
        <w:rPr>
          <w:rFonts w:ascii="仿宋_GB2312" w:eastAsia="仿宋_GB2312" w:hAnsi="宋体" w:cs="宋体"/>
          <w:sz w:val="32"/>
          <w:szCs w:val="32"/>
        </w:rPr>
      </w:pPr>
      <w:r>
        <w:rPr>
          <w:rFonts w:ascii="仿宋_GB2312" w:eastAsia="仿宋_GB2312" w:hAnsi="宋体" w:cs="宋体" w:hint="eastAsia"/>
          <w:sz w:val="32"/>
          <w:szCs w:val="32"/>
        </w:rPr>
        <w:t>财政拨款收支总预算106.6万元。</w:t>
      </w:r>
    </w:p>
    <w:p w:rsidR="007A4061" w:rsidRDefault="00A26EB3">
      <w:pPr>
        <w:spacing w:line="560" w:lineRule="exact"/>
        <w:ind w:firstLine="640"/>
        <w:rPr>
          <w:rFonts w:ascii="仿宋_GB2312" w:eastAsia="仿宋_GB2312" w:hAnsi="宋体" w:cs="宋体"/>
          <w:b/>
          <w:sz w:val="32"/>
          <w:szCs w:val="32"/>
        </w:rPr>
      </w:pPr>
      <w:r>
        <w:rPr>
          <w:rFonts w:ascii="仿宋_GB2312" w:eastAsia="仿宋_GB2312" w:hAnsi="宋体" w:cs="宋体" w:hint="eastAsia"/>
          <w:sz w:val="32"/>
          <w:szCs w:val="32"/>
        </w:rPr>
        <w:t>收入全部为一般公共预算拨款，无政府性基金预算拨款。</w:t>
      </w:r>
    </w:p>
    <w:p w:rsidR="007A4061" w:rsidRDefault="00A26EB3">
      <w:pPr>
        <w:spacing w:line="560" w:lineRule="exact"/>
        <w:ind w:firstLine="640"/>
        <w:rPr>
          <w:rFonts w:ascii="仿宋_GB2312" w:eastAsia="仿宋_GB2312" w:hAnsi="宋体" w:cs="宋体"/>
          <w:sz w:val="32"/>
          <w:szCs w:val="32"/>
        </w:rPr>
      </w:pPr>
      <w:r>
        <w:rPr>
          <w:rFonts w:ascii="黑体" w:eastAsia="黑体" w:hAnsi="宋体" w:cs="宋体" w:hint="eastAsia"/>
          <w:sz w:val="32"/>
          <w:szCs w:val="32"/>
        </w:rPr>
        <w:lastRenderedPageBreak/>
        <w:t>五、关于</w:t>
      </w:r>
      <w:r>
        <w:rPr>
          <w:rFonts w:ascii="黑体" w:eastAsia="黑体" w:hAnsi="黑体" w:hint="eastAsia"/>
          <w:sz w:val="32"/>
          <w:szCs w:val="32"/>
        </w:rPr>
        <w:t>高新区（新市区）红会</w:t>
      </w:r>
      <w:r>
        <w:rPr>
          <w:rFonts w:ascii="黑体" w:eastAsia="黑体" w:hAnsi="宋体" w:cs="宋体" w:hint="eastAsia"/>
          <w:sz w:val="32"/>
          <w:szCs w:val="32"/>
        </w:rPr>
        <w:t>2019年一般公共预算基本支出情况说明</w:t>
      </w:r>
    </w:p>
    <w:p w:rsidR="007A4061" w:rsidRDefault="00A26EB3">
      <w:pPr>
        <w:spacing w:line="580" w:lineRule="exact"/>
        <w:ind w:firstLine="640"/>
        <w:rPr>
          <w:rFonts w:ascii="仿宋_GB2312" w:eastAsia="仿宋_GB2312" w:hAnsi="宋体" w:cs="宋体"/>
          <w:sz w:val="32"/>
          <w:szCs w:val="32"/>
          <w:highlight w:val="yellow"/>
        </w:rPr>
      </w:pPr>
      <w:r>
        <w:rPr>
          <w:rFonts w:ascii="仿宋_GB2312" w:eastAsia="仿宋_GB2312" w:hAnsi="宋体" w:cs="宋体" w:hint="eastAsia"/>
          <w:sz w:val="32"/>
          <w:szCs w:val="32"/>
        </w:rPr>
        <w:t xml:space="preserve">（一）一般公用预算当年拨款规模变化情况 </w:t>
      </w:r>
    </w:p>
    <w:p w:rsidR="007A4061" w:rsidRDefault="00A26EB3">
      <w:pPr>
        <w:spacing w:line="560" w:lineRule="exact"/>
        <w:ind w:firstLine="640"/>
        <w:rPr>
          <w:rFonts w:ascii="仿宋_GB2312" w:eastAsia="仿宋_GB2312" w:hAnsi="宋体" w:cs="宋体"/>
          <w:sz w:val="32"/>
          <w:szCs w:val="32"/>
        </w:rPr>
      </w:pPr>
      <w:r>
        <w:rPr>
          <w:rFonts w:ascii="仿宋_GB2312" w:eastAsia="仿宋_GB2312" w:hAnsi="宋体" w:cs="宋体" w:hint="eastAsia"/>
          <w:sz w:val="32"/>
          <w:szCs w:val="32"/>
        </w:rPr>
        <w:t>一般公共预算106.6万元，比上年增加9.93万元，主要原因是</w:t>
      </w:r>
      <w:r>
        <w:rPr>
          <w:rFonts w:ascii="仿宋_GB2312" w:eastAsia="仿宋_GB2312" w:hAnsi="宋体" w:cs="宋体"/>
          <w:sz w:val="32"/>
          <w:szCs w:val="32"/>
        </w:rPr>
        <w:t>社会保障和就业支出</w:t>
      </w:r>
      <w:r>
        <w:rPr>
          <w:rFonts w:ascii="仿宋_GB2312" w:eastAsia="仿宋_GB2312" w:hAnsi="宋体" w:cs="宋体" w:hint="eastAsia"/>
          <w:sz w:val="32"/>
          <w:szCs w:val="32"/>
        </w:rPr>
        <w:t xml:space="preserve">的增加；    </w:t>
      </w:r>
    </w:p>
    <w:p w:rsidR="007A4061" w:rsidRDefault="00A26EB3">
      <w:pPr>
        <w:spacing w:line="580" w:lineRule="exact"/>
        <w:ind w:firstLine="640"/>
        <w:rPr>
          <w:rFonts w:ascii="仿宋_GB2312" w:eastAsia="仿宋_GB2312" w:hAnsi="宋体" w:cs="宋体"/>
          <w:sz w:val="32"/>
          <w:szCs w:val="32"/>
        </w:rPr>
      </w:pPr>
      <w:r>
        <w:rPr>
          <w:rFonts w:ascii="仿宋_GB2312" w:eastAsia="仿宋_GB2312" w:hAnsi="宋体" w:cs="宋体" w:hint="eastAsia"/>
          <w:sz w:val="32"/>
          <w:szCs w:val="32"/>
        </w:rPr>
        <w:t xml:space="preserve">（二）一般公共预算当年拨款结构情况 </w:t>
      </w:r>
    </w:p>
    <w:p w:rsidR="007A4061" w:rsidRDefault="00A26EB3">
      <w:pPr>
        <w:spacing w:line="580" w:lineRule="exact"/>
        <w:ind w:firstLine="640"/>
        <w:rPr>
          <w:rFonts w:ascii="仿宋_GB2312" w:eastAsia="仿宋_GB2312" w:hAnsi="宋体" w:cs="宋体"/>
          <w:kern w:val="0"/>
          <w:sz w:val="32"/>
          <w:szCs w:val="32"/>
        </w:rPr>
      </w:pPr>
      <w:r>
        <w:rPr>
          <w:rFonts w:ascii="仿宋_GB2312" w:eastAsia="仿宋_GB2312" w:hint="eastAsia"/>
          <w:sz w:val="32"/>
          <w:szCs w:val="32"/>
        </w:rPr>
        <w:t>1.公共安全支出</w:t>
      </w:r>
      <w:r>
        <w:rPr>
          <w:rFonts w:ascii="仿宋_GB2312" w:eastAsia="仿宋_GB2312" w:hAnsi="宋体" w:cs="宋体" w:hint="eastAsia"/>
          <w:sz w:val="32"/>
          <w:szCs w:val="32"/>
        </w:rPr>
        <w:t>(</w:t>
      </w:r>
      <w:r>
        <w:rPr>
          <w:rFonts w:ascii="仿宋_GB2312" w:eastAsia="仿宋_GB2312" w:hAnsi="宋体" w:cs="宋体"/>
          <w:kern w:val="0"/>
          <w:sz w:val="32"/>
          <w:szCs w:val="32"/>
        </w:rPr>
        <w:t>类）</w:t>
      </w:r>
      <w:r>
        <w:rPr>
          <w:rFonts w:ascii="仿宋_GB2312" w:eastAsia="仿宋_GB2312" w:hint="eastAsia"/>
          <w:sz w:val="32"/>
          <w:szCs w:val="32"/>
        </w:rPr>
        <w:t>7.29</w:t>
      </w:r>
      <w:r>
        <w:rPr>
          <w:rFonts w:ascii="仿宋_GB2312" w:eastAsia="仿宋_GB2312" w:hAnsi="宋体" w:cs="宋体" w:hint="eastAsia"/>
          <w:kern w:val="0"/>
          <w:sz w:val="32"/>
          <w:szCs w:val="32"/>
        </w:rPr>
        <w:t>万元，占7%。</w:t>
      </w:r>
    </w:p>
    <w:p w:rsidR="007A4061" w:rsidRDefault="00A26EB3">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2.社会保障和就业支出</w:t>
      </w:r>
      <w:r>
        <w:rPr>
          <w:rFonts w:ascii="仿宋_GB2312" w:eastAsia="仿宋_GB2312" w:hAnsi="宋体" w:cs="宋体" w:hint="eastAsia"/>
          <w:sz w:val="32"/>
          <w:szCs w:val="32"/>
        </w:rPr>
        <w:t>(</w:t>
      </w:r>
      <w:r>
        <w:rPr>
          <w:rFonts w:ascii="仿宋_GB2312" w:eastAsia="仿宋_GB2312" w:hAnsi="宋体" w:cs="宋体"/>
          <w:kern w:val="0"/>
          <w:sz w:val="32"/>
          <w:szCs w:val="32"/>
        </w:rPr>
        <w:t>类）</w:t>
      </w:r>
      <w:r>
        <w:rPr>
          <w:rFonts w:ascii="仿宋_GB2312" w:eastAsia="仿宋_GB2312" w:hAnsi="宋体" w:cs="宋体" w:hint="eastAsia"/>
          <w:kern w:val="0"/>
          <w:sz w:val="32"/>
          <w:szCs w:val="32"/>
        </w:rPr>
        <w:t>99.31万元，占93%。</w:t>
      </w:r>
    </w:p>
    <w:p w:rsidR="007A4061" w:rsidRDefault="00A26EB3">
      <w:pPr>
        <w:spacing w:line="580" w:lineRule="exact"/>
        <w:ind w:firstLine="640"/>
        <w:rPr>
          <w:rFonts w:ascii="仿宋_GB2312" w:eastAsia="仿宋_GB2312" w:hAnsi="宋体" w:cs="宋体"/>
          <w:sz w:val="32"/>
          <w:szCs w:val="32"/>
        </w:rPr>
      </w:pPr>
      <w:r>
        <w:rPr>
          <w:rFonts w:ascii="仿宋_GB2312" w:eastAsia="仿宋_GB2312" w:hAnsi="宋体" w:cs="宋体" w:hint="eastAsia"/>
          <w:sz w:val="32"/>
          <w:szCs w:val="32"/>
        </w:rPr>
        <w:t xml:space="preserve">（三）一般公共预算当年拨款具体使用情况 </w:t>
      </w:r>
    </w:p>
    <w:p w:rsidR="007A4061" w:rsidRDefault="00A26EB3">
      <w:pPr>
        <w:spacing w:line="580" w:lineRule="exact"/>
        <w:ind w:firstLine="640"/>
        <w:rPr>
          <w:rFonts w:ascii="仿宋_GB2312" w:eastAsia="仿宋_GB2312" w:hAnsi="宋体" w:cs="宋体"/>
          <w:sz w:val="32"/>
          <w:szCs w:val="32"/>
        </w:rPr>
      </w:pPr>
      <w:r>
        <w:rPr>
          <w:rFonts w:ascii="仿宋_GB2312" w:eastAsia="仿宋_GB2312" w:hAnsi="宋体" w:cs="宋体" w:hint="eastAsia"/>
          <w:sz w:val="32"/>
          <w:szCs w:val="32"/>
        </w:rPr>
        <w:t>下降27%，主要原因是：是</w:t>
      </w:r>
      <w:r>
        <w:rPr>
          <w:rFonts w:ascii="仿宋_GB2312" w:eastAsia="仿宋_GB2312" w:hAnsi="宋体" w:cs="宋体"/>
          <w:sz w:val="32"/>
          <w:szCs w:val="32"/>
        </w:rPr>
        <w:t>社会保障和就业支出</w:t>
      </w:r>
      <w:r>
        <w:rPr>
          <w:rFonts w:ascii="仿宋_GB2312" w:eastAsia="仿宋_GB2312" w:hAnsi="宋体" w:cs="宋体" w:hint="eastAsia"/>
          <w:sz w:val="32"/>
          <w:szCs w:val="32"/>
        </w:rPr>
        <w:t>的增加。</w:t>
      </w:r>
    </w:p>
    <w:p w:rsidR="007A4061" w:rsidRDefault="00A26EB3">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sz w:val="32"/>
          <w:szCs w:val="32"/>
        </w:rPr>
        <w:t>1.</w:t>
      </w:r>
      <w:r>
        <w:rPr>
          <w:rFonts w:ascii="仿宋_GB2312" w:eastAsia="仿宋_GB2312" w:hAnsi="宋体" w:cs="宋体" w:hint="eastAsia"/>
          <w:kern w:val="0"/>
          <w:sz w:val="32"/>
          <w:szCs w:val="32"/>
        </w:rPr>
        <w:t>红十字会</w:t>
      </w:r>
      <w:r>
        <w:rPr>
          <w:rFonts w:ascii="仿宋_GB2312" w:eastAsia="仿宋_GB2312" w:hAnsi="宋体" w:cs="宋体"/>
          <w:kern w:val="0"/>
          <w:sz w:val="32"/>
          <w:szCs w:val="32"/>
        </w:rPr>
        <w:t>（类）</w:t>
      </w:r>
      <w:r>
        <w:rPr>
          <w:rFonts w:ascii="仿宋_GB2312" w:eastAsia="仿宋_GB2312" w:hAnsi="宋体" w:cs="宋体" w:hint="eastAsia"/>
          <w:kern w:val="0"/>
          <w:sz w:val="32"/>
          <w:szCs w:val="32"/>
        </w:rPr>
        <w:t>社会保障和就业支出</w:t>
      </w:r>
      <w:r>
        <w:rPr>
          <w:rFonts w:ascii="仿宋_GB2312" w:eastAsia="仿宋_GB2312" w:hAnsi="宋体" w:cs="宋体"/>
          <w:kern w:val="0"/>
          <w:sz w:val="32"/>
          <w:szCs w:val="32"/>
        </w:rPr>
        <w:t>（款）</w:t>
      </w:r>
      <w:r>
        <w:rPr>
          <w:rFonts w:ascii="仿宋_GB2312" w:eastAsia="仿宋_GB2312" w:hAnsi="宋体" w:cs="宋体" w:hint="eastAsia"/>
          <w:kern w:val="0"/>
          <w:sz w:val="32"/>
          <w:szCs w:val="32"/>
        </w:rPr>
        <w:t>其他红十字事业支出</w:t>
      </w:r>
      <w:r>
        <w:rPr>
          <w:rFonts w:ascii="仿宋_GB2312" w:eastAsia="仿宋_GB2312" w:hAnsi="宋体" w:cs="宋体"/>
          <w:kern w:val="0"/>
          <w:sz w:val="32"/>
          <w:szCs w:val="32"/>
        </w:rPr>
        <w:t>（项）</w:t>
      </w:r>
      <w:r>
        <w:rPr>
          <w:rFonts w:ascii="仿宋_GB2312" w:eastAsia="仿宋_GB2312" w:hAnsi="宋体" w:cs="宋体" w:hint="eastAsia"/>
          <w:kern w:val="0"/>
          <w:sz w:val="32"/>
          <w:szCs w:val="32"/>
        </w:rPr>
        <w:t>;</w:t>
      </w:r>
      <w:r>
        <w:rPr>
          <w:rFonts w:ascii="仿宋_GB2312" w:eastAsia="仿宋_GB2312" w:hAnsi="宋体" w:cs="宋体" w:hint="eastAsia"/>
          <w:sz w:val="32"/>
          <w:szCs w:val="32"/>
        </w:rPr>
        <w:t>2019年预算数为30万。</w:t>
      </w:r>
    </w:p>
    <w:p w:rsidR="007A4061" w:rsidRDefault="00A26EB3">
      <w:pPr>
        <w:spacing w:line="580" w:lineRule="exact"/>
        <w:ind w:firstLine="640"/>
        <w:rPr>
          <w:rFonts w:ascii="仿宋_GB2312" w:eastAsia="仿宋_GB2312" w:hAnsi="宋体" w:cs="宋体"/>
          <w:sz w:val="32"/>
          <w:szCs w:val="32"/>
        </w:rPr>
      </w:pPr>
      <w:r>
        <w:rPr>
          <w:rFonts w:ascii="仿宋_GB2312" w:eastAsia="仿宋_GB2312" w:hAnsi="宋体" w:cs="宋体" w:hint="eastAsia"/>
          <w:kern w:val="0"/>
          <w:sz w:val="32"/>
          <w:szCs w:val="32"/>
        </w:rPr>
        <w:t>2.红十字会</w:t>
      </w:r>
      <w:r>
        <w:rPr>
          <w:rFonts w:ascii="仿宋_GB2312" w:eastAsia="仿宋_GB2312" w:hAnsi="宋体" w:cs="宋体"/>
          <w:kern w:val="0"/>
          <w:sz w:val="32"/>
          <w:szCs w:val="32"/>
        </w:rPr>
        <w:t>（类）</w:t>
      </w:r>
      <w:r>
        <w:rPr>
          <w:rFonts w:ascii="仿宋_GB2312" w:eastAsia="仿宋_GB2312" w:hAnsi="宋体" w:cs="宋体" w:hint="eastAsia"/>
          <w:kern w:val="0"/>
          <w:sz w:val="32"/>
          <w:szCs w:val="32"/>
        </w:rPr>
        <w:t>社会保障和就业支出</w:t>
      </w:r>
      <w:r>
        <w:rPr>
          <w:rFonts w:ascii="仿宋_GB2312" w:eastAsia="仿宋_GB2312" w:hAnsi="宋体" w:cs="宋体"/>
          <w:kern w:val="0"/>
          <w:sz w:val="32"/>
          <w:szCs w:val="32"/>
        </w:rPr>
        <w:t>（款）</w:t>
      </w:r>
      <w:r>
        <w:rPr>
          <w:rFonts w:ascii="仿宋_GB2312" w:eastAsia="仿宋_GB2312" w:hAnsi="宋体" w:cs="宋体" w:hint="eastAsia"/>
          <w:kern w:val="0"/>
          <w:sz w:val="32"/>
          <w:szCs w:val="32"/>
        </w:rPr>
        <w:t>一般行政管理事务</w:t>
      </w:r>
      <w:r>
        <w:rPr>
          <w:rFonts w:ascii="仿宋_GB2312" w:eastAsia="仿宋_GB2312" w:hAnsi="宋体" w:cs="宋体"/>
          <w:kern w:val="0"/>
          <w:sz w:val="32"/>
          <w:szCs w:val="32"/>
        </w:rPr>
        <w:t>（项）</w:t>
      </w:r>
      <w:r>
        <w:rPr>
          <w:rFonts w:ascii="仿宋_GB2312" w:eastAsia="仿宋_GB2312" w:hAnsi="宋体" w:cs="宋体" w:hint="eastAsia"/>
          <w:kern w:val="0"/>
          <w:sz w:val="32"/>
          <w:szCs w:val="32"/>
        </w:rPr>
        <w:t>:</w:t>
      </w:r>
      <w:r>
        <w:rPr>
          <w:rFonts w:ascii="仿宋_GB2312" w:eastAsia="仿宋_GB2312" w:hAnsi="宋体" w:cs="宋体" w:hint="eastAsia"/>
          <w:sz w:val="32"/>
          <w:szCs w:val="32"/>
        </w:rPr>
        <w:t>2019年预算数为5.5万元,比上年增加0.62万元，增长1.4%，主要原是人员增加。</w:t>
      </w:r>
    </w:p>
    <w:p w:rsidR="007A4061" w:rsidRDefault="00A26EB3">
      <w:pPr>
        <w:spacing w:line="580" w:lineRule="exact"/>
        <w:ind w:firstLine="640"/>
        <w:rPr>
          <w:rFonts w:ascii="仿宋_GB2312" w:eastAsia="仿宋_GB2312" w:hAnsi="宋体" w:cs="宋体"/>
          <w:sz w:val="32"/>
          <w:szCs w:val="32"/>
        </w:rPr>
      </w:pPr>
      <w:r>
        <w:rPr>
          <w:rFonts w:ascii="仿宋_GB2312" w:eastAsia="仿宋_GB2312" w:hAnsi="宋体" w:cs="宋体" w:hint="eastAsia"/>
          <w:sz w:val="32"/>
          <w:szCs w:val="32"/>
        </w:rPr>
        <w:t>3.</w:t>
      </w:r>
      <w:r>
        <w:rPr>
          <w:rFonts w:ascii="仿宋_GB2312" w:eastAsia="仿宋_GB2312" w:hAnsi="宋体" w:cs="宋体" w:hint="eastAsia"/>
          <w:kern w:val="0"/>
          <w:sz w:val="32"/>
          <w:szCs w:val="32"/>
        </w:rPr>
        <w:t>红十字会</w:t>
      </w:r>
      <w:r>
        <w:rPr>
          <w:rFonts w:ascii="仿宋_GB2312" w:eastAsia="仿宋_GB2312" w:hAnsi="宋体" w:cs="宋体"/>
          <w:kern w:val="0"/>
          <w:sz w:val="32"/>
          <w:szCs w:val="32"/>
        </w:rPr>
        <w:t>（类）</w:t>
      </w:r>
      <w:r>
        <w:rPr>
          <w:rFonts w:ascii="仿宋_GB2312" w:eastAsia="仿宋_GB2312" w:hAnsi="宋体" w:cs="宋体" w:hint="eastAsia"/>
          <w:kern w:val="0"/>
          <w:sz w:val="32"/>
          <w:szCs w:val="32"/>
        </w:rPr>
        <w:t>社会保障和就业支出</w:t>
      </w:r>
      <w:r>
        <w:rPr>
          <w:rFonts w:ascii="仿宋_GB2312" w:eastAsia="仿宋_GB2312" w:hAnsi="宋体" w:cs="宋体"/>
          <w:kern w:val="0"/>
          <w:sz w:val="32"/>
          <w:szCs w:val="32"/>
        </w:rPr>
        <w:t>（款）</w:t>
      </w:r>
      <w:r>
        <w:rPr>
          <w:rFonts w:ascii="仿宋_GB2312" w:eastAsia="仿宋_GB2312" w:hAnsi="宋体" w:cs="宋体" w:hint="eastAsia"/>
          <w:kern w:val="0"/>
          <w:sz w:val="32"/>
          <w:szCs w:val="32"/>
        </w:rPr>
        <w:t>行政运行</w:t>
      </w:r>
      <w:r>
        <w:rPr>
          <w:rFonts w:ascii="仿宋_GB2312" w:eastAsia="仿宋_GB2312" w:hAnsi="宋体" w:cs="宋体"/>
          <w:kern w:val="0"/>
          <w:sz w:val="32"/>
          <w:szCs w:val="32"/>
        </w:rPr>
        <w:t>（项）</w:t>
      </w:r>
      <w:r>
        <w:rPr>
          <w:rFonts w:ascii="仿宋_GB2312" w:eastAsia="仿宋_GB2312" w:hAnsi="宋体" w:cs="宋体" w:hint="eastAsia"/>
          <w:kern w:val="0"/>
          <w:sz w:val="32"/>
          <w:szCs w:val="32"/>
        </w:rPr>
        <w:t>;</w:t>
      </w:r>
      <w:r>
        <w:rPr>
          <w:rFonts w:ascii="仿宋_GB2312" w:eastAsia="仿宋_GB2312" w:hAnsi="宋体" w:cs="宋体" w:hint="eastAsia"/>
          <w:sz w:val="32"/>
          <w:szCs w:val="32"/>
        </w:rPr>
        <w:t>2019年预算数为58.79万。</w:t>
      </w:r>
    </w:p>
    <w:p w:rsidR="007A4061" w:rsidRDefault="00A26EB3">
      <w:pPr>
        <w:spacing w:line="580" w:lineRule="exact"/>
        <w:ind w:firstLine="640"/>
        <w:rPr>
          <w:rFonts w:ascii="仿宋_GB2312" w:eastAsia="仿宋_GB2312" w:hAnsi="宋体" w:cs="宋体"/>
          <w:sz w:val="32"/>
          <w:szCs w:val="32"/>
        </w:rPr>
      </w:pPr>
      <w:r>
        <w:rPr>
          <w:rFonts w:ascii="仿宋_GB2312" w:eastAsia="仿宋_GB2312" w:hAnsi="宋体" w:cs="宋体" w:hint="eastAsia"/>
          <w:sz w:val="32"/>
          <w:szCs w:val="32"/>
        </w:rPr>
        <w:t>4.</w:t>
      </w:r>
      <w:r>
        <w:rPr>
          <w:rFonts w:ascii="仿宋_GB2312" w:eastAsia="仿宋_GB2312" w:hAnsi="宋体" w:cs="宋体" w:hint="eastAsia"/>
          <w:kern w:val="0"/>
          <w:sz w:val="32"/>
          <w:szCs w:val="32"/>
        </w:rPr>
        <w:t>红十字会</w:t>
      </w:r>
      <w:r>
        <w:rPr>
          <w:rFonts w:ascii="仿宋_GB2312" w:eastAsia="仿宋_GB2312" w:hAnsi="宋体" w:cs="宋体"/>
          <w:kern w:val="0"/>
          <w:sz w:val="32"/>
          <w:szCs w:val="32"/>
        </w:rPr>
        <w:t>（类）</w:t>
      </w:r>
      <w:r>
        <w:rPr>
          <w:rFonts w:ascii="仿宋_GB2312" w:eastAsia="仿宋_GB2312" w:hAnsi="宋体" w:cs="宋体" w:hint="eastAsia"/>
          <w:kern w:val="0"/>
          <w:sz w:val="32"/>
          <w:szCs w:val="32"/>
        </w:rPr>
        <w:t>社会保障和就业支出</w:t>
      </w:r>
      <w:r>
        <w:rPr>
          <w:rFonts w:ascii="仿宋_GB2312" w:eastAsia="仿宋_GB2312" w:hAnsi="宋体" w:cs="宋体"/>
          <w:kern w:val="0"/>
          <w:sz w:val="32"/>
          <w:szCs w:val="32"/>
        </w:rPr>
        <w:t>（款）</w:t>
      </w:r>
      <w:r>
        <w:rPr>
          <w:rFonts w:ascii="仿宋_GB2312" w:eastAsia="仿宋_GB2312" w:hAnsi="宋体" w:cs="宋体" w:hint="eastAsia"/>
          <w:kern w:val="0"/>
          <w:sz w:val="32"/>
          <w:szCs w:val="32"/>
        </w:rPr>
        <w:t>机关事业单位基本养老保险缴费支出</w:t>
      </w:r>
      <w:r>
        <w:rPr>
          <w:rFonts w:ascii="仿宋_GB2312" w:eastAsia="仿宋_GB2312" w:hAnsi="宋体" w:cs="宋体"/>
          <w:kern w:val="0"/>
          <w:sz w:val="32"/>
          <w:szCs w:val="32"/>
        </w:rPr>
        <w:t>（项）</w:t>
      </w:r>
      <w:r>
        <w:rPr>
          <w:rFonts w:ascii="仿宋_GB2312" w:eastAsia="仿宋_GB2312" w:hAnsi="宋体" w:cs="宋体" w:hint="eastAsia"/>
          <w:kern w:val="0"/>
          <w:sz w:val="32"/>
          <w:szCs w:val="32"/>
        </w:rPr>
        <w:t>;</w:t>
      </w:r>
      <w:r>
        <w:rPr>
          <w:rFonts w:ascii="仿宋_GB2312" w:eastAsia="仿宋_GB2312" w:hAnsi="宋体" w:cs="宋体" w:hint="eastAsia"/>
          <w:sz w:val="32"/>
          <w:szCs w:val="32"/>
        </w:rPr>
        <w:t>2019年预算数为5.02万。</w:t>
      </w:r>
    </w:p>
    <w:p w:rsidR="007A4061" w:rsidRDefault="00A26EB3">
      <w:pPr>
        <w:spacing w:line="580" w:lineRule="exact"/>
        <w:ind w:firstLine="640"/>
        <w:rPr>
          <w:rFonts w:ascii="仿宋_GB2312" w:eastAsia="仿宋_GB2312" w:hAnsi="宋体" w:cs="宋体"/>
          <w:sz w:val="32"/>
          <w:szCs w:val="32"/>
        </w:rPr>
      </w:pPr>
      <w:r>
        <w:rPr>
          <w:rFonts w:ascii="仿宋_GB2312" w:eastAsia="仿宋_GB2312" w:hAnsi="宋体" w:cs="宋体" w:hint="eastAsia"/>
          <w:sz w:val="32"/>
          <w:szCs w:val="32"/>
        </w:rPr>
        <w:t>5.</w:t>
      </w:r>
      <w:r>
        <w:rPr>
          <w:rFonts w:ascii="仿宋_GB2312" w:eastAsia="仿宋_GB2312" w:hAnsi="宋体" w:cs="宋体" w:hint="eastAsia"/>
          <w:kern w:val="0"/>
          <w:sz w:val="32"/>
          <w:szCs w:val="32"/>
        </w:rPr>
        <w:t>红十字会</w:t>
      </w:r>
      <w:r>
        <w:rPr>
          <w:rFonts w:ascii="仿宋_GB2312" w:eastAsia="仿宋_GB2312" w:hAnsi="宋体" w:cs="宋体"/>
          <w:kern w:val="0"/>
          <w:sz w:val="32"/>
          <w:szCs w:val="32"/>
        </w:rPr>
        <w:t>（类）</w:t>
      </w:r>
      <w:r>
        <w:rPr>
          <w:rFonts w:ascii="仿宋_GB2312" w:eastAsia="仿宋_GB2312" w:hAnsi="宋体" w:cs="宋体" w:hint="eastAsia"/>
          <w:kern w:val="0"/>
          <w:sz w:val="32"/>
          <w:szCs w:val="32"/>
        </w:rPr>
        <w:t>社会保障和就业支出</w:t>
      </w:r>
      <w:r>
        <w:rPr>
          <w:rFonts w:ascii="仿宋_GB2312" w:eastAsia="仿宋_GB2312" w:hAnsi="宋体" w:cs="宋体"/>
          <w:kern w:val="0"/>
          <w:sz w:val="32"/>
          <w:szCs w:val="32"/>
        </w:rPr>
        <w:t>（款）</w:t>
      </w:r>
      <w:r>
        <w:rPr>
          <w:rFonts w:ascii="仿宋_GB2312" w:eastAsia="仿宋_GB2312" w:hAnsi="宋体" w:cs="宋体" w:hint="eastAsia"/>
          <w:kern w:val="0"/>
          <w:sz w:val="32"/>
          <w:szCs w:val="32"/>
        </w:rPr>
        <w:t>其他公共安全支出</w:t>
      </w:r>
      <w:r>
        <w:rPr>
          <w:rFonts w:ascii="仿宋_GB2312" w:eastAsia="仿宋_GB2312" w:hAnsi="宋体" w:cs="宋体"/>
          <w:kern w:val="0"/>
          <w:sz w:val="32"/>
          <w:szCs w:val="32"/>
        </w:rPr>
        <w:t>（项）</w:t>
      </w:r>
      <w:r>
        <w:rPr>
          <w:rFonts w:ascii="仿宋_GB2312" w:eastAsia="仿宋_GB2312" w:hAnsi="宋体" w:cs="宋体" w:hint="eastAsia"/>
          <w:kern w:val="0"/>
          <w:sz w:val="32"/>
          <w:szCs w:val="32"/>
        </w:rPr>
        <w:t>;</w:t>
      </w:r>
      <w:r>
        <w:rPr>
          <w:rFonts w:ascii="仿宋_GB2312" w:eastAsia="仿宋_GB2312" w:hAnsi="宋体" w:cs="宋体" w:hint="eastAsia"/>
          <w:sz w:val="32"/>
          <w:szCs w:val="32"/>
        </w:rPr>
        <w:t>2019年预算数为7.29万,比上年增加0.09万元，增长0.1%，主要原是人员增加。</w:t>
      </w:r>
    </w:p>
    <w:p w:rsidR="007A4061" w:rsidRDefault="007A4061">
      <w:pPr>
        <w:spacing w:line="580" w:lineRule="exact"/>
        <w:ind w:firstLine="640"/>
        <w:rPr>
          <w:rFonts w:ascii="仿宋_GB2312" w:eastAsia="仿宋_GB2312" w:hAnsi="宋体" w:cs="宋体"/>
          <w:sz w:val="32"/>
          <w:szCs w:val="32"/>
        </w:rPr>
      </w:pPr>
    </w:p>
    <w:p w:rsidR="007A4061" w:rsidRDefault="00A26EB3">
      <w:pPr>
        <w:spacing w:line="560" w:lineRule="exact"/>
        <w:ind w:firstLine="640"/>
        <w:rPr>
          <w:rFonts w:ascii="仿宋_GB2312" w:eastAsia="仿宋_GB2312" w:hAnsi="宋体" w:cs="宋体"/>
          <w:sz w:val="32"/>
          <w:szCs w:val="32"/>
        </w:rPr>
      </w:pPr>
      <w:r>
        <w:rPr>
          <w:rFonts w:ascii="黑体" w:eastAsia="黑体" w:hAnsi="宋体" w:cs="宋体" w:hint="eastAsia"/>
          <w:sz w:val="32"/>
          <w:szCs w:val="32"/>
        </w:rPr>
        <w:t>六、关于</w:t>
      </w:r>
      <w:r>
        <w:rPr>
          <w:rFonts w:ascii="黑体" w:eastAsia="黑体" w:hAnsi="黑体" w:hint="eastAsia"/>
          <w:sz w:val="32"/>
          <w:szCs w:val="32"/>
        </w:rPr>
        <w:t>高新区（新市区）红会</w:t>
      </w:r>
      <w:r>
        <w:rPr>
          <w:rFonts w:ascii="黑体" w:eastAsia="黑体" w:hAnsi="宋体" w:cs="宋体" w:hint="eastAsia"/>
          <w:sz w:val="32"/>
          <w:szCs w:val="32"/>
        </w:rPr>
        <w:t>2018年一般公共预算</w:t>
      </w:r>
      <w:r>
        <w:rPr>
          <w:rFonts w:ascii="黑体" w:eastAsia="黑体" w:hAnsi="宋体" w:cs="宋体" w:hint="eastAsia"/>
          <w:sz w:val="32"/>
          <w:szCs w:val="32"/>
        </w:rPr>
        <w:lastRenderedPageBreak/>
        <w:t>基本支出情况说明</w:t>
      </w:r>
    </w:p>
    <w:p w:rsidR="007A4061" w:rsidRDefault="00A26EB3">
      <w:pPr>
        <w:spacing w:line="560" w:lineRule="exact"/>
        <w:ind w:firstLine="640"/>
        <w:rPr>
          <w:rFonts w:ascii="仿宋_GB2312" w:eastAsia="仿宋_GB2312" w:hAnsi="宋体" w:cs="宋体"/>
          <w:sz w:val="32"/>
          <w:szCs w:val="32"/>
        </w:rPr>
      </w:pPr>
      <w:r>
        <w:rPr>
          <w:rFonts w:ascii="仿宋_GB2312" w:eastAsia="仿宋_GB2312" w:hAnsi="宋体" w:cs="宋体" w:hint="eastAsia"/>
          <w:sz w:val="32"/>
          <w:szCs w:val="32"/>
        </w:rPr>
        <w:t>高新区（新市区）红会2018年一般公共预算基本支出106.6万元， 其中：</w:t>
      </w:r>
    </w:p>
    <w:p w:rsidR="007A4061" w:rsidRDefault="00A26EB3">
      <w:pPr>
        <w:spacing w:line="560" w:lineRule="exact"/>
        <w:ind w:firstLine="640"/>
        <w:rPr>
          <w:rFonts w:ascii="仿宋_GB2312" w:eastAsia="仿宋_GB2312" w:hAnsi="宋体" w:cs="宋体"/>
          <w:sz w:val="32"/>
          <w:szCs w:val="32"/>
        </w:rPr>
      </w:pPr>
      <w:r>
        <w:rPr>
          <w:rFonts w:ascii="仿宋_GB2312" w:eastAsia="仿宋_GB2312" w:hAnsi="宋体" w:cs="宋体" w:hint="eastAsia"/>
          <w:sz w:val="32"/>
          <w:szCs w:val="32"/>
        </w:rPr>
        <w:t>人员经费63.66万元，主要包括：基本工资12.78万元、津贴补贴14.54万元、奖金6.47万元、机关事业单位基本养老保险缴费5.02万元、职工基本医疗保险缴费2.26万元、公务员医疗补助缴费0.5万元、其他社会保障缴费0.2万元、住房公积金4.88万元，其他工资福利支出9.72万元，对个人和家庭支出7.29万元，其他对个人和家庭的补助7.29万元。</w:t>
      </w:r>
    </w:p>
    <w:p w:rsidR="007A4061" w:rsidRDefault="00A26EB3">
      <w:pPr>
        <w:spacing w:line="560" w:lineRule="exact"/>
        <w:ind w:firstLine="640"/>
        <w:rPr>
          <w:rFonts w:ascii="仿宋_GB2312" w:eastAsia="仿宋_GB2312" w:hAnsi="宋体" w:cs="宋体"/>
          <w:sz w:val="32"/>
          <w:szCs w:val="32"/>
        </w:rPr>
      </w:pPr>
      <w:r>
        <w:rPr>
          <w:rFonts w:ascii="仿宋_GB2312" w:eastAsia="仿宋_GB2312" w:hAnsi="宋体" w:cs="宋体" w:hint="eastAsia"/>
          <w:sz w:val="32"/>
          <w:szCs w:val="32"/>
        </w:rPr>
        <w:t>公用经费3.12万元，主要包括：办公费0.2万元、水费0.05万元、电费0.1万元、邮电费0.17万元、差旅费0.4万元、维修（护）费0.01万元、专用材料费0.02万元、工会经费0.48万元、福利费1.11万元、其他商品和服务支出0.58万元。</w:t>
      </w:r>
    </w:p>
    <w:p w:rsidR="007A4061" w:rsidRDefault="00A26EB3">
      <w:pPr>
        <w:spacing w:line="560" w:lineRule="exact"/>
        <w:ind w:firstLine="640"/>
        <w:rPr>
          <w:rFonts w:ascii="黑体" w:eastAsia="黑体" w:hAnsi="宋体" w:cs="宋体"/>
          <w:sz w:val="32"/>
          <w:szCs w:val="32"/>
        </w:rPr>
      </w:pPr>
      <w:r>
        <w:rPr>
          <w:rFonts w:ascii="黑体" w:eastAsia="黑体" w:hAnsi="宋体" w:cs="宋体" w:hint="eastAsia"/>
          <w:sz w:val="32"/>
          <w:szCs w:val="32"/>
        </w:rPr>
        <w:t>七、关于</w:t>
      </w:r>
      <w:r>
        <w:rPr>
          <w:rFonts w:ascii="黑体" w:eastAsia="黑体" w:hAnsi="黑体" w:hint="eastAsia"/>
          <w:sz w:val="32"/>
          <w:szCs w:val="32"/>
        </w:rPr>
        <w:t>高新区（新市区）红会</w:t>
      </w:r>
      <w:r>
        <w:rPr>
          <w:rFonts w:ascii="黑体" w:eastAsia="黑体" w:hAnsi="宋体" w:cs="宋体" w:hint="eastAsia"/>
          <w:sz w:val="32"/>
          <w:szCs w:val="32"/>
        </w:rPr>
        <w:t>2019年一般公共预算项目支出情况说明</w:t>
      </w:r>
    </w:p>
    <w:p w:rsidR="007A4061" w:rsidRDefault="00A26EB3">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1、项目</w:t>
      </w:r>
      <w:r>
        <w:rPr>
          <w:rFonts w:ascii="仿宋_GB2312" w:eastAsia="仿宋_GB2312" w:hAnsi="黑体"/>
          <w:sz w:val="32"/>
          <w:szCs w:val="32"/>
        </w:rPr>
        <w:t>名称</w:t>
      </w:r>
      <w:r>
        <w:rPr>
          <w:rFonts w:ascii="仿宋_GB2312" w:eastAsia="仿宋_GB2312" w:hAnsi="黑体" w:hint="eastAsia"/>
          <w:sz w:val="32"/>
          <w:szCs w:val="32"/>
        </w:rPr>
        <w:t>：</w:t>
      </w:r>
      <w:r>
        <w:rPr>
          <w:rFonts w:ascii="仿宋_GB2312" w:eastAsia="仿宋_GB2312" w:hAnsi="宋体" w:cs="宋体" w:hint="eastAsia"/>
          <w:sz w:val="32"/>
          <w:szCs w:val="32"/>
        </w:rPr>
        <w:t>慰问费</w:t>
      </w:r>
    </w:p>
    <w:p w:rsidR="007A4061" w:rsidRDefault="00A26EB3">
      <w:pPr>
        <w:spacing w:line="560" w:lineRule="exact"/>
        <w:ind w:firstLine="640"/>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：宣传和执行《中华人民共和国红十字会法》和《中华人民共和国红十字标志使用办法》</w:t>
      </w:r>
    </w:p>
    <w:p w:rsidR="007A4061" w:rsidRDefault="00A26EB3">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kern w:val="0"/>
          <w:sz w:val="32"/>
          <w:szCs w:val="32"/>
        </w:rPr>
        <w:t>25万</w:t>
      </w:r>
    </w:p>
    <w:p w:rsidR="007A4061" w:rsidRDefault="00A26EB3">
      <w:pPr>
        <w:spacing w:line="560" w:lineRule="exact"/>
        <w:ind w:firstLine="640"/>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sz w:val="32"/>
          <w:szCs w:val="32"/>
        </w:rPr>
        <w:t>高新区（新市区）红十字会</w:t>
      </w:r>
    </w:p>
    <w:p w:rsidR="007A4061" w:rsidRDefault="00A26EB3">
      <w:pPr>
        <w:ind w:firstLineChars="200" w:firstLine="640"/>
        <w:rPr>
          <w:rFonts w:ascii="仿宋" w:eastAsia="仿宋_GB2312" w:hAnsi="仿宋" w:cs="仿宋"/>
          <w:sz w:val="32"/>
          <w:szCs w:val="32"/>
        </w:rPr>
      </w:pPr>
      <w:r>
        <w:rPr>
          <w:rFonts w:ascii="仿宋_GB2312" w:eastAsia="仿宋_GB2312" w:hAnsi="黑体"/>
          <w:sz w:val="32"/>
          <w:szCs w:val="32"/>
        </w:rPr>
        <w:t>资金分配情况</w:t>
      </w:r>
      <w:r>
        <w:rPr>
          <w:rFonts w:ascii="仿宋_GB2312" w:eastAsia="仿宋_GB2312" w:hAnsi="黑体" w:hint="eastAsia"/>
          <w:sz w:val="32"/>
          <w:szCs w:val="32"/>
        </w:rPr>
        <w:t>：慰问贫困户</w:t>
      </w:r>
    </w:p>
    <w:p w:rsidR="007A4061" w:rsidRDefault="00A26EB3">
      <w:pPr>
        <w:widowControl/>
        <w:spacing w:line="580" w:lineRule="exact"/>
        <w:ind w:firstLine="642"/>
        <w:jc w:val="left"/>
        <w:rPr>
          <w:rFonts w:ascii="仿宋_GB2312" w:eastAsia="仿宋_GB2312" w:hAnsi="黑体"/>
          <w:b/>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w:t>
      </w:r>
    </w:p>
    <w:p w:rsidR="007A4061" w:rsidRDefault="00A26EB3">
      <w:pPr>
        <w:spacing w:line="560" w:lineRule="exact"/>
        <w:ind w:firstLine="640"/>
        <w:rPr>
          <w:rFonts w:ascii="仿宋_GB2312" w:eastAsia="仿宋_GB2312" w:hAnsi="黑体"/>
          <w:sz w:val="32"/>
          <w:szCs w:val="32"/>
        </w:rPr>
      </w:pPr>
      <w:r>
        <w:rPr>
          <w:rFonts w:ascii="仿宋_GB2312" w:eastAsia="仿宋_GB2312" w:hAnsi="黑体" w:hint="eastAsia"/>
          <w:sz w:val="32"/>
          <w:szCs w:val="32"/>
        </w:rPr>
        <w:lastRenderedPageBreak/>
        <w:t>2、项目</w:t>
      </w:r>
      <w:r>
        <w:rPr>
          <w:rFonts w:ascii="仿宋_GB2312" w:eastAsia="仿宋_GB2312" w:hAnsi="黑体"/>
          <w:sz w:val="32"/>
          <w:szCs w:val="32"/>
        </w:rPr>
        <w:t>名称</w:t>
      </w:r>
      <w:r>
        <w:rPr>
          <w:rFonts w:ascii="仿宋_GB2312" w:eastAsia="仿宋_GB2312" w:hAnsi="黑体" w:hint="eastAsia"/>
          <w:sz w:val="32"/>
          <w:szCs w:val="32"/>
        </w:rPr>
        <w:t>：</w:t>
      </w:r>
      <w:r>
        <w:rPr>
          <w:rFonts w:ascii="仿宋_GB2312" w:eastAsia="仿宋_GB2312" w:hAnsi="宋体" w:cs="宋体" w:hint="eastAsia"/>
          <w:sz w:val="32"/>
          <w:szCs w:val="32"/>
        </w:rPr>
        <w:t>备灾仓库</w:t>
      </w:r>
    </w:p>
    <w:p w:rsidR="007A4061" w:rsidRDefault="00A26EB3">
      <w:pPr>
        <w:spacing w:line="560" w:lineRule="exact"/>
        <w:ind w:firstLine="640"/>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：开展备灾救灾工作</w:t>
      </w:r>
    </w:p>
    <w:p w:rsidR="007A4061" w:rsidRDefault="00A26EB3">
      <w:pPr>
        <w:spacing w:line="560" w:lineRule="exact"/>
        <w:ind w:firstLine="640"/>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宋体" w:cs="宋体" w:hint="eastAsia"/>
          <w:sz w:val="32"/>
          <w:szCs w:val="32"/>
        </w:rPr>
        <w:t>5万元</w:t>
      </w:r>
    </w:p>
    <w:p w:rsidR="007A4061" w:rsidRDefault="00A26EB3">
      <w:pPr>
        <w:spacing w:line="560" w:lineRule="exact"/>
        <w:ind w:firstLine="640"/>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sz w:val="32"/>
          <w:szCs w:val="32"/>
        </w:rPr>
        <w:t>高新区（新市区）红十字会</w:t>
      </w:r>
    </w:p>
    <w:p w:rsidR="007A4061" w:rsidRDefault="00A26EB3">
      <w:pPr>
        <w:spacing w:line="560" w:lineRule="exact"/>
        <w:ind w:firstLine="640"/>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：棉衣棉被棉服</w:t>
      </w:r>
    </w:p>
    <w:p w:rsidR="007A4061" w:rsidRDefault="00A26EB3">
      <w:pPr>
        <w:spacing w:line="560" w:lineRule="exact"/>
        <w:ind w:firstLine="640"/>
        <w:rPr>
          <w:rFonts w:ascii="仿宋_GB2312" w:eastAsia="仿宋_GB2312" w:hAnsi="宋体" w:cs="宋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2019年</w:t>
      </w:r>
    </w:p>
    <w:p w:rsidR="007A4061" w:rsidRDefault="00A26EB3">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3、项目</w:t>
      </w:r>
      <w:r>
        <w:rPr>
          <w:rFonts w:ascii="仿宋_GB2312" w:eastAsia="仿宋_GB2312" w:hAnsi="黑体"/>
          <w:sz w:val="32"/>
          <w:szCs w:val="32"/>
        </w:rPr>
        <w:t>名称</w:t>
      </w:r>
      <w:r>
        <w:rPr>
          <w:rFonts w:ascii="仿宋_GB2312" w:eastAsia="仿宋_GB2312" w:hAnsi="黑体" w:hint="eastAsia"/>
          <w:sz w:val="32"/>
          <w:szCs w:val="32"/>
        </w:rPr>
        <w:t>：</w:t>
      </w:r>
      <w:r>
        <w:rPr>
          <w:rFonts w:ascii="仿宋_GB2312" w:eastAsia="仿宋_GB2312" w:hAnsi="宋体" w:cs="宋体" w:hint="eastAsia"/>
          <w:sz w:val="32"/>
          <w:szCs w:val="32"/>
        </w:rPr>
        <w:t>改革换届经费</w:t>
      </w:r>
    </w:p>
    <w:p w:rsidR="007A4061" w:rsidRDefault="00A26EB3">
      <w:pPr>
        <w:spacing w:line="560" w:lineRule="exact"/>
        <w:ind w:firstLine="640"/>
        <w:rPr>
          <w:rFonts w:ascii="方正仿宋_GBK" w:eastAsia="仿宋_GB2312"/>
          <w:sz w:val="32"/>
          <w:szCs w:val="32"/>
          <w:shd w:val="clear" w:color="auto" w:fill="FFFFFF"/>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Ansi="宋体" w:cs="宋体" w:hint="eastAsia"/>
          <w:kern w:val="0"/>
          <w:sz w:val="32"/>
          <w:szCs w:val="32"/>
        </w:rPr>
        <w:t>按照工作需要申请</w:t>
      </w:r>
    </w:p>
    <w:p w:rsidR="007A4061" w:rsidRDefault="00A26EB3">
      <w:pPr>
        <w:spacing w:line="560" w:lineRule="exact"/>
        <w:ind w:firstLine="640"/>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宋体" w:cs="宋体" w:hint="eastAsia"/>
          <w:sz w:val="32"/>
          <w:szCs w:val="32"/>
        </w:rPr>
        <w:t>5万元</w:t>
      </w:r>
    </w:p>
    <w:p w:rsidR="007A4061" w:rsidRDefault="00A26EB3">
      <w:pPr>
        <w:spacing w:line="560" w:lineRule="exact"/>
        <w:ind w:firstLine="640"/>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sz w:val="32"/>
          <w:szCs w:val="32"/>
        </w:rPr>
        <w:t>高新区（新市区）红十字会</w:t>
      </w:r>
    </w:p>
    <w:p w:rsidR="007A4061" w:rsidRDefault="00A26EB3">
      <w:pPr>
        <w:spacing w:line="560" w:lineRule="exact"/>
        <w:ind w:firstLine="640"/>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：2019年完成区红十字会换届选举工作，选举新一届红十字会理事会、监事会</w:t>
      </w:r>
    </w:p>
    <w:p w:rsidR="007A4061" w:rsidRDefault="00A26EB3">
      <w:pPr>
        <w:spacing w:line="560" w:lineRule="exact"/>
        <w:ind w:firstLine="640"/>
        <w:rPr>
          <w:rFonts w:ascii="仿宋_GB2312" w:eastAsia="仿宋_GB2312" w:hAnsi="宋体" w:cs="宋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2019年</w:t>
      </w:r>
    </w:p>
    <w:p w:rsidR="007A4061" w:rsidRDefault="00A26EB3">
      <w:pPr>
        <w:spacing w:line="560" w:lineRule="exact"/>
        <w:ind w:firstLine="640"/>
        <w:rPr>
          <w:rFonts w:ascii="仿宋_GB2312" w:eastAsia="仿宋_GB2312" w:hAnsi="黑体"/>
          <w:sz w:val="32"/>
          <w:szCs w:val="32"/>
        </w:rPr>
      </w:pPr>
      <w:r>
        <w:rPr>
          <w:rFonts w:ascii="仿宋_GB2312" w:eastAsia="仿宋_GB2312" w:hAnsi="黑体" w:hint="eastAsia"/>
          <w:sz w:val="32"/>
          <w:szCs w:val="32"/>
        </w:rPr>
        <w:t>4、项目</w:t>
      </w:r>
      <w:r>
        <w:rPr>
          <w:rFonts w:ascii="仿宋_GB2312" w:eastAsia="仿宋_GB2312" w:hAnsi="黑体"/>
          <w:sz w:val="32"/>
          <w:szCs w:val="32"/>
        </w:rPr>
        <w:t>名称</w:t>
      </w:r>
      <w:r>
        <w:rPr>
          <w:rFonts w:ascii="仿宋_GB2312" w:eastAsia="仿宋_GB2312" w:hAnsi="黑体" w:hint="eastAsia"/>
          <w:sz w:val="32"/>
          <w:szCs w:val="32"/>
        </w:rPr>
        <w:t>：</w:t>
      </w:r>
      <w:r>
        <w:rPr>
          <w:rFonts w:ascii="仿宋_GB2312" w:eastAsia="仿宋_GB2312" w:hAnsi="宋体" w:cs="宋体" w:hint="eastAsia"/>
          <w:sz w:val="32"/>
          <w:szCs w:val="32"/>
        </w:rPr>
        <w:t xml:space="preserve"> 救护培训费</w:t>
      </w:r>
    </w:p>
    <w:p w:rsidR="007A4061" w:rsidRDefault="00A26EB3">
      <w:pPr>
        <w:spacing w:line="560" w:lineRule="exact"/>
        <w:ind w:firstLine="640"/>
        <w:rPr>
          <w:rFonts w:ascii="方正仿宋_GBK" w:eastAsia="仿宋_GB2312"/>
          <w:sz w:val="32"/>
          <w:szCs w:val="32"/>
          <w:shd w:val="clear" w:color="auto" w:fill="FFFFFF"/>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Ansi="宋体" w:cs="宋体" w:hint="eastAsia"/>
          <w:kern w:val="0"/>
          <w:sz w:val="32"/>
          <w:szCs w:val="32"/>
        </w:rPr>
        <w:t>按照工作需要申请</w:t>
      </w:r>
    </w:p>
    <w:p w:rsidR="007A4061" w:rsidRDefault="00A26EB3">
      <w:pPr>
        <w:spacing w:line="560" w:lineRule="exact"/>
        <w:ind w:firstLine="640"/>
        <w:rPr>
          <w:rFonts w:ascii="仿宋_GB2312" w:eastAsia="仿宋_GB2312" w:hAnsi="黑体"/>
          <w:sz w:val="32"/>
          <w:szCs w:val="32"/>
        </w:rPr>
      </w:pPr>
      <w:r>
        <w:rPr>
          <w:rFonts w:ascii="仿宋_GB2312" w:eastAsia="仿宋_GB2312" w:hAnsi="黑体" w:hint="eastAsia"/>
          <w:sz w:val="32"/>
          <w:szCs w:val="32"/>
        </w:rPr>
        <w:t>预算安排规模：0.5万元</w:t>
      </w:r>
    </w:p>
    <w:p w:rsidR="007A4061" w:rsidRDefault="00A26EB3">
      <w:pPr>
        <w:spacing w:line="560" w:lineRule="exact"/>
        <w:ind w:firstLine="640"/>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：高新区（新市区）红十字会</w:t>
      </w:r>
    </w:p>
    <w:p w:rsidR="007A4061" w:rsidRDefault="00A26EB3">
      <w:pPr>
        <w:spacing w:line="560" w:lineRule="exact"/>
        <w:ind w:firstLine="640"/>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：救护进校园培训、志愿者应急救援队培训、基层组织救护培训</w:t>
      </w:r>
    </w:p>
    <w:p w:rsidR="007A4061" w:rsidRDefault="00A26EB3">
      <w:pPr>
        <w:spacing w:line="560" w:lineRule="exact"/>
        <w:ind w:firstLine="640"/>
        <w:rPr>
          <w:rFonts w:ascii="仿宋_GB2312" w:eastAsia="仿宋_GB2312" w:hAnsi="黑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：2019年</w:t>
      </w:r>
    </w:p>
    <w:p w:rsidR="007A4061" w:rsidRDefault="007A4061">
      <w:pPr>
        <w:spacing w:line="560" w:lineRule="exact"/>
        <w:ind w:firstLine="640"/>
        <w:rPr>
          <w:rFonts w:ascii="仿宋_GB2312" w:eastAsia="仿宋_GB2312" w:hAnsi="黑体"/>
          <w:sz w:val="32"/>
          <w:szCs w:val="32"/>
        </w:rPr>
      </w:pPr>
    </w:p>
    <w:p w:rsidR="007A4061" w:rsidRDefault="00A26EB3">
      <w:pPr>
        <w:spacing w:line="560" w:lineRule="exact"/>
        <w:ind w:firstLine="640"/>
        <w:rPr>
          <w:rFonts w:ascii="仿宋_GB2312" w:eastAsia="仿宋_GB2312" w:hAnsi="黑体"/>
          <w:sz w:val="32"/>
          <w:szCs w:val="32"/>
        </w:rPr>
      </w:pPr>
      <w:r>
        <w:rPr>
          <w:rFonts w:ascii="仿宋_GB2312" w:eastAsia="仿宋_GB2312" w:hAnsi="黑体" w:hint="eastAsia"/>
          <w:sz w:val="32"/>
          <w:szCs w:val="32"/>
        </w:rPr>
        <w:t>5、项目</w:t>
      </w:r>
      <w:r>
        <w:rPr>
          <w:rFonts w:ascii="仿宋_GB2312" w:eastAsia="仿宋_GB2312" w:hAnsi="黑体"/>
          <w:sz w:val="32"/>
          <w:szCs w:val="32"/>
        </w:rPr>
        <w:t>名称</w:t>
      </w:r>
      <w:r>
        <w:rPr>
          <w:rFonts w:ascii="仿宋_GB2312" w:eastAsia="仿宋_GB2312" w:hAnsi="黑体" w:hint="eastAsia"/>
          <w:sz w:val="32"/>
          <w:szCs w:val="32"/>
        </w:rPr>
        <w:t>：访惠聚人员补助</w:t>
      </w:r>
    </w:p>
    <w:p w:rsidR="007A4061" w:rsidRDefault="00A26EB3">
      <w:pPr>
        <w:spacing w:line="560" w:lineRule="exact"/>
        <w:ind w:firstLine="640"/>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：访惠聚队员补助标准</w:t>
      </w:r>
    </w:p>
    <w:p w:rsidR="007A4061" w:rsidRDefault="00A26EB3">
      <w:pPr>
        <w:spacing w:line="560" w:lineRule="exact"/>
        <w:ind w:firstLine="640"/>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：10.8万元</w:t>
      </w:r>
    </w:p>
    <w:p w:rsidR="007A4061" w:rsidRDefault="00A26EB3">
      <w:pPr>
        <w:spacing w:line="560" w:lineRule="exact"/>
        <w:ind w:firstLine="640"/>
        <w:rPr>
          <w:rFonts w:ascii="仿宋_GB2312" w:eastAsia="仿宋_GB2312" w:hAnsi="黑体"/>
          <w:sz w:val="32"/>
          <w:szCs w:val="32"/>
        </w:rPr>
      </w:pPr>
      <w:r>
        <w:rPr>
          <w:rFonts w:ascii="仿宋_GB2312" w:eastAsia="仿宋_GB2312" w:hAnsi="黑体"/>
          <w:sz w:val="32"/>
          <w:szCs w:val="32"/>
        </w:rPr>
        <w:lastRenderedPageBreak/>
        <w:t>项目承担单位</w:t>
      </w:r>
      <w:r>
        <w:rPr>
          <w:rFonts w:ascii="仿宋_GB2312" w:eastAsia="仿宋_GB2312" w:hAnsi="黑体" w:hint="eastAsia"/>
          <w:sz w:val="32"/>
          <w:szCs w:val="32"/>
        </w:rPr>
        <w:t>：高新区（新市区）红十字会</w:t>
      </w:r>
    </w:p>
    <w:p w:rsidR="007A4061" w:rsidRDefault="00A26EB3">
      <w:pPr>
        <w:spacing w:line="560" w:lineRule="exact"/>
        <w:ind w:firstLine="640"/>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：4.32万元</w:t>
      </w:r>
    </w:p>
    <w:p w:rsidR="007A4061" w:rsidRDefault="00A26EB3">
      <w:pPr>
        <w:spacing w:line="560" w:lineRule="exact"/>
        <w:ind w:firstLine="640"/>
        <w:rPr>
          <w:rFonts w:ascii="仿宋_GB2312" w:eastAsia="仿宋_GB2312" w:hAnsi="黑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：1-12月</w:t>
      </w:r>
    </w:p>
    <w:p w:rsidR="007A4061" w:rsidRDefault="00A26EB3">
      <w:pPr>
        <w:spacing w:line="560" w:lineRule="exact"/>
        <w:ind w:firstLine="640"/>
        <w:rPr>
          <w:rFonts w:ascii="仿宋_GB2312" w:eastAsia="仿宋_GB2312" w:hAnsi="黑体"/>
          <w:sz w:val="32"/>
          <w:szCs w:val="32"/>
        </w:rPr>
      </w:pPr>
      <w:r>
        <w:rPr>
          <w:rFonts w:ascii="仿宋_GB2312" w:eastAsia="仿宋_GB2312" w:hAnsi="黑体"/>
          <w:sz w:val="32"/>
          <w:szCs w:val="32"/>
        </w:rPr>
        <w:t>资金来源</w:t>
      </w:r>
      <w:r>
        <w:rPr>
          <w:rFonts w:ascii="仿宋_GB2312" w:eastAsia="仿宋_GB2312" w:hAnsi="黑体" w:hint="eastAsia"/>
          <w:sz w:val="32"/>
          <w:szCs w:val="32"/>
        </w:rPr>
        <w:t>：区财政拨款</w:t>
      </w:r>
    </w:p>
    <w:p w:rsidR="007A4061" w:rsidRDefault="00A26EB3">
      <w:pPr>
        <w:spacing w:line="560" w:lineRule="exact"/>
        <w:ind w:firstLine="640"/>
        <w:rPr>
          <w:rFonts w:ascii="仿宋_GB2312" w:eastAsia="仿宋_GB2312" w:hAnsi="黑体"/>
          <w:sz w:val="32"/>
          <w:szCs w:val="32"/>
        </w:rPr>
      </w:pPr>
      <w:r>
        <w:rPr>
          <w:rFonts w:ascii="仿宋_GB2312" w:eastAsia="仿宋_GB2312" w:hAnsi="黑体"/>
          <w:sz w:val="32"/>
          <w:szCs w:val="32"/>
        </w:rPr>
        <w:t>补贴人数</w:t>
      </w:r>
      <w:r>
        <w:rPr>
          <w:rFonts w:ascii="仿宋_GB2312" w:eastAsia="仿宋_GB2312" w:hAnsi="黑体" w:hint="eastAsia"/>
          <w:sz w:val="32"/>
          <w:szCs w:val="32"/>
        </w:rPr>
        <w:t>：2人</w:t>
      </w:r>
    </w:p>
    <w:p w:rsidR="007A4061" w:rsidRDefault="00A26EB3">
      <w:pPr>
        <w:spacing w:line="560" w:lineRule="exact"/>
        <w:ind w:firstLine="640"/>
        <w:rPr>
          <w:rFonts w:ascii="仿宋_GB2312" w:eastAsia="仿宋_GB2312" w:hAnsi="黑体"/>
          <w:sz w:val="32"/>
          <w:szCs w:val="32"/>
        </w:rPr>
      </w:pPr>
      <w:r>
        <w:rPr>
          <w:rFonts w:ascii="仿宋_GB2312" w:eastAsia="仿宋_GB2312" w:hAnsi="黑体"/>
          <w:sz w:val="32"/>
          <w:szCs w:val="32"/>
        </w:rPr>
        <w:t>补贴标准</w:t>
      </w:r>
      <w:r>
        <w:rPr>
          <w:rFonts w:ascii="仿宋_GB2312" w:eastAsia="仿宋_GB2312" w:hAnsi="黑体" w:hint="eastAsia"/>
          <w:sz w:val="32"/>
          <w:szCs w:val="32"/>
        </w:rPr>
        <w:t>：一人一月1800元</w:t>
      </w:r>
    </w:p>
    <w:p w:rsidR="007A4061" w:rsidRDefault="00A26EB3">
      <w:pPr>
        <w:spacing w:line="560" w:lineRule="exact"/>
        <w:ind w:firstLine="640"/>
        <w:rPr>
          <w:rFonts w:ascii="仿宋_GB2312" w:eastAsia="仿宋_GB2312" w:hAnsi="黑体"/>
          <w:sz w:val="32"/>
          <w:szCs w:val="32"/>
        </w:rPr>
      </w:pPr>
      <w:r>
        <w:rPr>
          <w:rFonts w:ascii="仿宋_GB2312" w:eastAsia="仿宋_GB2312" w:hAnsi="黑体"/>
          <w:sz w:val="32"/>
          <w:szCs w:val="32"/>
        </w:rPr>
        <w:t>补贴范围</w:t>
      </w:r>
      <w:r>
        <w:rPr>
          <w:rFonts w:ascii="仿宋_GB2312" w:eastAsia="仿宋_GB2312" w:hAnsi="黑体" w:hint="eastAsia"/>
          <w:sz w:val="32"/>
          <w:szCs w:val="32"/>
        </w:rPr>
        <w:t>：访惠聚下派工作队人员</w:t>
      </w:r>
    </w:p>
    <w:p w:rsidR="007A4061" w:rsidRDefault="00A26EB3">
      <w:pPr>
        <w:spacing w:line="560" w:lineRule="exact"/>
        <w:ind w:firstLine="640"/>
        <w:rPr>
          <w:rFonts w:ascii="仿宋_GB2312" w:eastAsia="仿宋_GB2312" w:hAnsi="黑体"/>
          <w:sz w:val="32"/>
          <w:szCs w:val="32"/>
        </w:rPr>
      </w:pPr>
      <w:r>
        <w:rPr>
          <w:rFonts w:ascii="仿宋_GB2312" w:eastAsia="仿宋_GB2312" w:hAnsi="黑体"/>
          <w:sz w:val="32"/>
          <w:szCs w:val="32"/>
        </w:rPr>
        <w:t>补贴方式</w:t>
      </w:r>
      <w:r>
        <w:rPr>
          <w:rFonts w:ascii="仿宋_GB2312" w:eastAsia="仿宋_GB2312" w:hAnsi="黑体" w:hint="eastAsia"/>
          <w:sz w:val="32"/>
          <w:szCs w:val="32"/>
        </w:rPr>
        <w:t>：发放至卡</w:t>
      </w:r>
    </w:p>
    <w:p w:rsidR="007A4061" w:rsidRDefault="00A26EB3">
      <w:pPr>
        <w:spacing w:line="560" w:lineRule="exact"/>
        <w:ind w:firstLine="640"/>
        <w:rPr>
          <w:rFonts w:ascii="仿宋_GB2312" w:eastAsia="仿宋_GB2312" w:hAnsi="黑体"/>
          <w:sz w:val="32"/>
          <w:szCs w:val="32"/>
        </w:rPr>
      </w:pPr>
      <w:r>
        <w:rPr>
          <w:rFonts w:ascii="仿宋_GB2312" w:eastAsia="仿宋_GB2312" w:hAnsi="黑体" w:hint="eastAsia"/>
          <w:sz w:val="32"/>
          <w:szCs w:val="32"/>
        </w:rPr>
        <w:t>发放程序：根据考勤，单位申请，领导审核，预算审核，会计稽核，发放到位</w:t>
      </w:r>
    </w:p>
    <w:p w:rsidR="007A4061" w:rsidRDefault="00A26EB3">
      <w:pPr>
        <w:widowControl/>
        <w:spacing w:line="580" w:lineRule="exact"/>
        <w:ind w:firstLine="640"/>
        <w:jc w:val="left"/>
        <w:rPr>
          <w:rFonts w:ascii="仿宋_GB2312" w:eastAsia="仿宋_GB2312" w:hAnsi="宋体" w:cs="宋体"/>
          <w:sz w:val="32"/>
          <w:szCs w:val="32"/>
        </w:rPr>
      </w:pPr>
      <w:r>
        <w:rPr>
          <w:rFonts w:ascii="仿宋_GB2312" w:eastAsia="仿宋_GB2312" w:hAnsi="黑体"/>
          <w:sz w:val="32"/>
          <w:szCs w:val="32"/>
        </w:rPr>
        <w:t>受益人群和社会效益</w:t>
      </w:r>
      <w:r>
        <w:rPr>
          <w:rFonts w:ascii="仿宋_GB2312" w:eastAsia="仿宋_GB2312" w:hAnsi="黑体" w:hint="eastAsia"/>
          <w:sz w:val="32"/>
          <w:szCs w:val="32"/>
        </w:rPr>
        <w:t>：</w:t>
      </w:r>
      <w:r>
        <w:rPr>
          <w:rFonts w:ascii="仿宋_GB2312" w:eastAsia="仿宋_GB2312" w:hAnsi="宋体" w:cs="宋体" w:hint="eastAsia"/>
          <w:kern w:val="0"/>
          <w:sz w:val="32"/>
          <w:szCs w:val="32"/>
        </w:rPr>
        <w:t>下派“访惠聚”工作队干部享受补贴</w:t>
      </w:r>
    </w:p>
    <w:p w:rsidR="007A4061" w:rsidRDefault="00A26EB3">
      <w:pPr>
        <w:spacing w:line="560" w:lineRule="exact"/>
        <w:ind w:firstLineChars="200" w:firstLine="640"/>
        <w:rPr>
          <w:rFonts w:ascii="黑体" w:eastAsia="黑体" w:hAnsi="宋体" w:cs="宋体"/>
          <w:sz w:val="32"/>
          <w:szCs w:val="32"/>
        </w:rPr>
      </w:pPr>
      <w:r>
        <w:rPr>
          <w:rFonts w:ascii="黑体" w:eastAsia="黑体" w:hAnsi="宋体" w:cs="宋体" w:hint="eastAsia"/>
          <w:sz w:val="32"/>
          <w:szCs w:val="32"/>
        </w:rPr>
        <w:t>八、关于</w:t>
      </w:r>
      <w:r>
        <w:rPr>
          <w:rFonts w:ascii="黑体" w:eastAsia="黑体" w:hAnsi="黑体" w:hint="eastAsia"/>
          <w:sz w:val="32"/>
          <w:szCs w:val="32"/>
        </w:rPr>
        <w:t>高新区（新市区）红会</w:t>
      </w:r>
      <w:r>
        <w:rPr>
          <w:rFonts w:ascii="黑体" w:eastAsia="黑体" w:hAnsi="宋体" w:cs="宋体" w:hint="eastAsia"/>
          <w:sz w:val="32"/>
          <w:szCs w:val="32"/>
        </w:rPr>
        <w:t>2018年一般公共预算“三公”经费预算情况说明</w:t>
      </w:r>
    </w:p>
    <w:p w:rsidR="007A4061" w:rsidRDefault="00A26EB3">
      <w:pPr>
        <w:spacing w:line="580" w:lineRule="exact"/>
        <w:ind w:firstLine="640"/>
        <w:rPr>
          <w:rFonts w:ascii="仿宋_GB2312" w:eastAsia="仿宋_GB2312" w:hAnsi="宋体" w:cs="宋体"/>
          <w:sz w:val="32"/>
          <w:szCs w:val="32"/>
        </w:rPr>
      </w:pPr>
      <w:r>
        <w:rPr>
          <w:rFonts w:ascii="仿宋_GB2312" w:eastAsia="仿宋_GB2312" w:hAnsi="宋体" w:cs="宋体" w:hint="eastAsia"/>
          <w:sz w:val="32"/>
          <w:szCs w:val="32"/>
        </w:rPr>
        <w:t>2019年高新区（新市区）红会2018年“三公”经费财政拨款预算为0万元，无增减变化，未安排预算。其中：因公出国（境）费0万元，公务用车购置0万元，公务用车运行费0万元，公务接待费0万元。</w:t>
      </w:r>
    </w:p>
    <w:p w:rsidR="007A4061" w:rsidRDefault="00A26EB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三公”经费财政拨款预算比上年增加0万元，其中：因公出国（境）费增加0万元，主要原因是无；公务用车购置费为0，未安排预算。[或公务用车购置费增加0万元，主要原因是无]；公务用车运行费增加0万元，主要原因是无；公务接待费增加0万元，主要原因是无。</w:t>
      </w:r>
    </w:p>
    <w:p w:rsidR="007A4061" w:rsidRDefault="007A4061">
      <w:pPr>
        <w:spacing w:line="580" w:lineRule="exact"/>
        <w:ind w:firstLine="640"/>
        <w:rPr>
          <w:rFonts w:ascii="黑体" w:eastAsia="仿宋_GB2312" w:hAnsi="宋体" w:cs="宋体"/>
          <w:sz w:val="32"/>
          <w:szCs w:val="32"/>
        </w:rPr>
      </w:pPr>
    </w:p>
    <w:p w:rsidR="007A4061" w:rsidRDefault="00A26EB3">
      <w:pPr>
        <w:spacing w:line="560" w:lineRule="exact"/>
        <w:ind w:firstLine="640"/>
        <w:rPr>
          <w:rFonts w:ascii="黑体" w:eastAsia="黑体" w:hAnsi="宋体" w:cs="宋体"/>
          <w:sz w:val="32"/>
          <w:szCs w:val="32"/>
        </w:rPr>
      </w:pPr>
      <w:r>
        <w:rPr>
          <w:rFonts w:ascii="黑体" w:eastAsia="黑体" w:hAnsi="宋体" w:cs="宋体" w:hint="eastAsia"/>
          <w:sz w:val="32"/>
          <w:szCs w:val="32"/>
        </w:rPr>
        <w:lastRenderedPageBreak/>
        <w:t>九、关于</w:t>
      </w:r>
      <w:r>
        <w:rPr>
          <w:rFonts w:ascii="黑体" w:eastAsia="黑体" w:hAnsi="黑体" w:hint="eastAsia"/>
          <w:sz w:val="32"/>
          <w:szCs w:val="32"/>
        </w:rPr>
        <w:t>高新区（新市区）红会</w:t>
      </w:r>
      <w:r>
        <w:rPr>
          <w:rFonts w:ascii="黑体" w:eastAsia="黑体" w:hAnsi="宋体" w:cs="宋体" w:hint="eastAsia"/>
          <w:sz w:val="32"/>
          <w:szCs w:val="32"/>
        </w:rPr>
        <w:t>2018年政府性基金预算拨款情况说明</w:t>
      </w:r>
    </w:p>
    <w:p w:rsidR="007A4061" w:rsidRDefault="00A26EB3">
      <w:pPr>
        <w:spacing w:line="560" w:lineRule="exact"/>
        <w:ind w:firstLine="640"/>
        <w:rPr>
          <w:rFonts w:ascii="仿宋_GB2312" w:eastAsia="仿宋_GB2312" w:hAnsi="宋体" w:cs="宋体"/>
          <w:sz w:val="32"/>
          <w:szCs w:val="32"/>
        </w:rPr>
      </w:pPr>
      <w:r>
        <w:rPr>
          <w:rFonts w:ascii="仿宋_GB2312" w:eastAsia="仿宋_GB2312" w:hAnsi="宋体" w:cs="宋体" w:hint="eastAsia"/>
          <w:sz w:val="32"/>
          <w:szCs w:val="32"/>
        </w:rPr>
        <w:t>高新区（新市区）红会2019年没有使用政府性基金预算拨款安排的支出，政府性基金预算支出情况表为空表。</w:t>
      </w:r>
    </w:p>
    <w:p w:rsidR="007A4061" w:rsidRDefault="00A26EB3">
      <w:pPr>
        <w:numPr>
          <w:ilvl w:val="0"/>
          <w:numId w:val="1"/>
        </w:numPr>
        <w:spacing w:line="560" w:lineRule="exact"/>
        <w:ind w:firstLine="640"/>
        <w:rPr>
          <w:rFonts w:ascii="黑体" w:eastAsia="黑体" w:hAnsi="宋体" w:cs="宋体"/>
          <w:sz w:val="32"/>
          <w:szCs w:val="32"/>
        </w:rPr>
      </w:pPr>
      <w:r>
        <w:rPr>
          <w:rFonts w:ascii="黑体" w:eastAsia="黑体" w:hAnsi="宋体" w:cs="宋体" w:hint="eastAsia"/>
          <w:sz w:val="32"/>
          <w:szCs w:val="32"/>
        </w:rPr>
        <w:t>其他重要事项的情况说明</w:t>
      </w:r>
    </w:p>
    <w:p w:rsidR="007A4061" w:rsidRDefault="00A26EB3">
      <w:pPr>
        <w:spacing w:line="580" w:lineRule="exact"/>
        <w:ind w:firstLine="642"/>
        <w:rPr>
          <w:rFonts w:ascii="楷体_GB2312" w:eastAsia="楷体_GB2312" w:hAnsi="宋体" w:cs="宋体"/>
          <w:b/>
          <w:sz w:val="32"/>
          <w:szCs w:val="32"/>
        </w:rPr>
      </w:pPr>
      <w:r>
        <w:rPr>
          <w:rFonts w:ascii="楷体_GB2312" w:eastAsia="楷体_GB2312" w:hAnsi="宋体" w:cs="宋体" w:hint="eastAsia"/>
          <w:b/>
          <w:sz w:val="32"/>
          <w:szCs w:val="32"/>
        </w:rPr>
        <w:t xml:space="preserve">（一）机关运行经费情况 </w:t>
      </w:r>
    </w:p>
    <w:p w:rsidR="007A4061" w:rsidRDefault="00A26EB3">
      <w:pPr>
        <w:spacing w:line="580" w:lineRule="exact"/>
        <w:ind w:firstLine="640"/>
        <w:rPr>
          <w:rFonts w:ascii="楷体_GB2312" w:eastAsia="仿宋_GB2312" w:hAnsi="宋体" w:cs="宋体"/>
          <w:b/>
          <w:sz w:val="32"/>
          <w:szCs w:val="32"/>
        </w:rPr>
      </w:pPr>
      <w:r>
        <w:rPr>
          <w:rFonts w:ascii="仿宋_GB2312" w:eastAsia="仿宋_GB2312" w:hAnsi="宋体" w:cs="宋体" w:hint="eastAsia"/>
          <w:sz w:val="32"/>
          <w:szCs w:val="32"/>
        </w:rPr>
        <w:t>2019年，乌鲁木齐高新技术产业开发区（乌鲁木齐市新市区）红十字会本级及下属0家行政单位、0家参公管理事业单位和家事业单位的机关运行经费财政拨款预算106.6万元，比上年增加9.93万增长9.3%。主要原因是公共安全支出的增加。</w:t>
      </w:r>
    </w:p>
    <w:p w:rsidR="007A4061" w:rsidRDefault="007A4061">
      <w:pPr>
        <w:spacing w:line="560" w:lineRule="exact"/>
        <w:rPr>
          <w:rFonts w:ascii="黑体" w:eastAsia="黑体" w:hAnsi="宋体" w:cs="宋体"/>
          <w:sz w:val="32"/>
          <w:szCs w:val="32"/>
        </w:rPr>
      </w:pPr>
    </w:p>
    <w:p w:rsidR="007A4061" w:rsidRDefault="00A26EB3">
      <w:pPr>
        <w:spacing w:line="580" w:lineRule="exact"/>
        <w:ind w:firstLine="642"/>
        <w:rPr>
          <w:rFonts w:ascii="楷体_GB2312" w:eastAsia="楷体_GB2312" w:hAnsi="宋体" w:cs="宋体"/>
          <w:b/>
          <w:sz w:val="32"/>
          <w:szCs w:val="32"/>
        </w:rPr>
      </w:pPr>
      <w:r>
        <w:rPr>
          <w:rFonts w:ascii="楷体_GB2312" w:eastAsia="楷体_GB2312" w:hAnsi="宋体" w:cs="宋体" w:hint="eastAsia"/>
          <w:b/>
          <w:sz w:val="32"/>
          <w:szCs w:val="32"/>
        </w:rPr>
        <w:t>（二）政府采购情况</w:t>
      </w:r>
    </w:p>
    <w:p w:rsidR="007A4061" w:rsidRDefault="00A26EB3">
      <w:pPr>
        <w:spacing w:line="580" w:lineRule="exact"/>
        <w:ind w:firstLine="640"/>
        <w:rPr>
          <w:rFonts w:ascii="仿宋_GB2312" w:eastAsia="仿宋_GB2312" w:hAnsi="宋体" w:cs="宋体"/>
          <w:sz w:val="32"/>
          <w:szCs w:val="32"/>
        </w:rPr>
      </w:pPr>
      <w:r>
        <w:rPr>
          <w:rFonts w:ascii="仿宋_GB2312" w:eastAsia="仿宋_GB2312" w:hAnsi="宋体" w:cs="宋体" w:hint="eastAsia"/>
          <w:sz w:val="32"/>
          <w:szCs w:val="32"/>
        </w:rPr>
        <w:t>2019年，区红会部门及下属单位政府采购预算安排为0万元，其中：政府采购货物预算0万元，政府采购工程预算0万元，政府采购服务预算0万元。</w:t>
      </w:r>
    </w:p>
    <w:p w:rsidR="007A4061" w:rsidRDefault="00A26EB3">
      <w:pPr>
        <w:widowControl/>
        <w:spacing w:line="580" w:lineRule="exact"/>
        <w:ind w:firstLine="640"/>
        <w:jc w:val="left"/>
        <w:rPr>
          <w:rFonts w:ascii="仿宋_GB2312" w:eastAsia="仿宋_GB2312" w:hAnsi="宋体" w:cs="宋体"/>
          <w:kern w:val="0"/>
          <w:sz w:val="32"/>
          <w:szCs w:val="32"/>
        </w:rPr>
      </w:pPr>
      <w:r>
        <w:rPr>
          <w:rFonts w:ascii="仿宋_GB2312" w:eastAsia="仿宋_GB2312" w:hAnsi="仿宋_GB2312" w:hint="eastAsia"/>
          <w:sz w:val="32"/>
        </w:rPr>
        <w:t>2019年度本部门面向中小企业预留政府采购项目预算金额0万元，其中：面向小微企业预留政府采购项目预算金额0万元。</w:t>
      </w:r>
    </w:p>
    <w:p w:rsidR="007A4061" w:rsidRDefault="007A4061">
      <w:pPr>
        <w:spacing w:line="580" w:lineRule="exact"/>
        <w:ind w:firstLine="640"/>
        <w:rPr>
          <w:rFonts w:ascii="仿宋_GB2312" w:eastAsia="仿宋_GB2312" w:hAnsi="宋体" w:cs="宋体"/>
          <w:sz w:val="32"/>
          <w:szCs w:val="32"/>
        </w:rPr>
      </w:pPr>
    </w:p>
    <w:p w:rsidR="007A4061" w:rsidRDefault="00A26EB3">
      <w:pPr>
        <w:spacing w:line="560" w:lineRule="exact"/>
        <w:ind w:firstLine="642"/>
        <w:rPr>
          <w:rFonts w:ascii="楷体_GB2312" w:eastAsia="楷体_GB2312" w:hAnsi="宋体" w:cs="宋体"/>
          <w:b/>
          <w:sz w:val="32"/>
          <w:szCs w:val="32"/>
        </w:rPr>
      </w:pPr>
      <w:r>
        <w:rPr>
          <w:rFonts w:ascii="楷体_GB2312" w:eastAsia="楷体_GB2312" w:hAnsi="宋体" w:cs="宋体" w:hint="eastAsia"/>
          <w:b/>
          <w:sz w:val="32"/>
          <w:szCs w:val="32"/>
        </w:rPr>
        <w:t>（三）国有资产占用使用情况</w:t>
      </w:r>
    </w:p>
    <w:p w:rsidR="007A4061" w:rsidRDefault="00A26EB3">
      <w:pPr>
        <w:spacing w:line="560" w:lineRule="exact"/>
        <w:ind w:firstLine="640"/>
        <w:rPr>
          <w:rFonts w:ascii="仿宋_GB2312" w:eastAsia="仿宋_GB2312" w:hAnsi="宋体" w:cs="宋体"/>
          <w:sz w:val="32"/>
          <w:szCs w:val="32"/>
        </w:rPr>
      </w:pPr>
      <w:r>
        <w:rPr>
          <w:rFonts w:ascii="仿宋_GB2312" w:eastAsia="仿宋_GB2312" w:hAnsi="宋体" w:cs="宋体" w:hint="eastAsia"/>
          <w:sz w:val="32"/>
          <w:szCs w:val="32"/>
        </w:rPr>
        <w:t>截至2018年底，红会部门预算单位占用使用国有资产总体情况为</w:t>
      </w:r>
    </w:p>
    <w:p w:rsidR="007A4061" w:rsidRDefault="00A26EB3">
      <w:pPr>
        <w:spacing w:line="560" w:lineRule="exact"/>
        <w:ind w:firstLine="640"/>
        <w:rPr>
          <w:rFonts w:ascii="仿宋_GB2312" w:eastAsia="仿宋_GB2312" w:hAnsi="宋体" w:cs="宋体"/>
          <w:sz w:val="32"/>
          <w:szCs w:val="32"/>
        </w:rPr>
      </w:pPr>
      <w:r>
        <w:rPr>
          <w:rFonts w:ascii="仿宋_GB2312" w:eastAsia="仿宋_GB2312" w:hAnsi="宋体" w:cs="宋体" w:hint="eastAsia"/>
          <w:sz w:val="32"/>
          <w:szCs w:val="32"/>
        </w:rPr>
        <w:t>1.房屋0平方米，价值0万元。</w:t>
      </w:r>
    </w:p>
    <w:p w:rsidR="007A4061" w:rsidRDefault="00A26EB3">
      <w:pPr>
        <w:spacing w:line="560" w:lineRule="exact"/>
        <w:ind w:firstLine="640"/>
        <w:rPr>
          <w:rFonts w:ascii="仿宋_GB2312" w:eastAsia="仿宋_GB2312" w:hAnsi="宋体" w:cs="宋体"/>
          <w:sz w:val="32"/>
          <w:szCs w:val="32"/>
        </w:rPr>
      </w:pPr>
      <w:r>
        <w:rPr>
          <w:rFonts w:ascii="仿宋_GB2312" w:eastAsia="仿宋_GB2312" w:hAnsi="宋体" w:cs="宋体" w:hint="eastAsia"/>
          <w:sz w:val="32"/>
          <w:szCs w:val="32"/>
        </w:rPr>
        <w:lastRenderedPageBreak/>
        <w:t>2.车辆0辆，价值0万元；其中：一般公务用车0辆，价值0 万元；执法执勤用车0辆，价值0万元；其他车辆0辆，价值0万元。</w:t>
      </w:r>
    </w:p>
    <w:p w:rsidR="007A4061" w:rsidRDefault="00A26EB3">
      <w:pPr>
        <w:spacing w:line="560" w:lineRule="exact"/>
        <w:ind w:firstLine="640"/>
        <w:rPr>
          <w:rFonts w:ascii="仿宋_GB2312" w:eastAsia="仿宋_GB2312" w:hAnsi="宋体" w:cs="宋体"/>
          <w:sz w:val="32"/>
          <w:szCs w:val="32"/>
        </w:rPr>
      </w:pPr>
      <w:r>
        <w:rPr>
          <w:rFonts w:ascii="仿宋_GB2312" w:eastAsia="仿宋_GB2312" w:hAnsi="宋体" w:cs="宋体" w:hint="eastAsia"/>
          <w:sz w:val="32"/>
          <w:szCs w:val="32"/>
        </w:rPr>
        <w:t>3.办公家具价值0万元。</w:t>
      </w:r>
    </w:p>
    <w:p w:rsidR="007A4061" w:rsidRDefault="00A26EB3">
      <w:pPr>
        <w:spacing w:line="560" w:lineRule="exact"/>
        <w:ind w:firstLine="640"/>
        <w:rPr>
          <w:rFonts w:ascii="仿宋_GB2312" w:eastAsia="仿宋_GB2312" w:hAnsi="宋体" w:cs="宋体"/>
          <w:sz w:val="32"/>
          <w:szCs w:val="32"/>
        </w:rPr>
      </w:pPr>
      <w:r>
        <w:rPr>
          <w:rFonts w:ascii="仿宋_GB2312" w:eastAsia="仿宋_GB2312" w:hAnsi="宋体" w:cs="宋体" w:hint="eastAsia"/>
          <w:sz w:val="32"/>
          <w:szCs w:val="32"/>
        </w:rPr>
        <w:t>4.其他资产价值6.96万元。</w:t>
      </w:r>
    </w:p>
    <w:p w:rsidR="007A4061" w:rsidRDefault="00A26EB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单位价值50万元以上大型设备0台（套），单位价值100万元以上大型设备0台（套）。</w:t>
      </w:r>
    </w:p>
    <w:p w:rsidR="007A4061" w:rsidRDefault="00A26EB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2019年部门预算未安排购置车辆经费（或安排购置车辆经费0万元），安排购置50万元以上大型设备0台（套），单位价值100万元以上大型设备0台（套）。</w:t>
      </w:r>
    </w:p>
    <w:p w:rsidR="007A4061" w:rsidRDefault="007A4061">
      <w:pPr>
        <w:spacing w:line="560" w:lineRule="exact"/>
        <w:ind w:firstLine="640"/>
        <w:rPr>
          <w:rFonts w:ascii="仿宋_GB2312" w:eastAsia="仿宋_GB2312" w:hAnsi="宋体" w:cs="宋体"/>
          <w:sz w:val="32"/>
          <w:szCs w:val="32"/>
        </w:rPr>
      </w:pPr>
    </w:p>
    <w:p w:rsidR="007A4061" w:rsidRDefault="00A26EB3">
      <w:pPr>
        <w:spacing w:line="560" w:lineRule="exact"/>
        <w:ind w:firstLine="642"/>
        <w:rPr>
          <w:rFonts w:ascii="楷体_GB2312" w:eastAsia="楷体_GB2312" w:hAnsi="宋体" w:cs="宋体"/>
          <w:b/>
          <w:sz w:val="32"/>
          <w:szCs w:val="32"/>
        </w:rPr>
      </w:pPr>
      <w:r>
        <w:rPr>
          <w:rFonts w:ascii="楷体_GB2312" w:eastAsia="楷体_GB2312" w:hAnsi="宋体" w:cs="宋体" w:hint="eastAsia"/>
          <w:b/>
          <w:sz w:val="32"/>
          <w:szCs w:val="32"/>
        </w:rPr>
        <w:t>（四）预算绩效情况</w:t>
      </w:r>
    </w:p>
    <w:p w:rsidR="007A4061" w:rsidRDefault="00A26EB3">
      <w:pPr>
        <w:spacing w:line="560" w:lineRule="exact"/>
        <w:ind w:firstLine="640"/>
        <w:rPr>
          <w:rFonts w:ascii="仿宋_GB2312" w:eastAsia="仿宋_GB2312" w:hAnsi="宋体" w:cs="宋体"/>
          <w:sz w:val="32"/>
          <w:szCs w:val="32"/>
        </w:rPr>
      </w:pPr>
      <w:r>
        <w:rPr>
          <w:rFonts w:ascii="仿宋_GB2312" w:eastAsia="仿宋_GB2312" w:hAnsi="宋体" w:cs="宋体" w:hint="eastAsia"/>
          <w:sz w:val="32"/>
          <w:szCs w:val="32"/>
        </w:rPr>
        <w:t>2019年度，本年度实行绩效管理的项目5个，涉及预算金额39.82万元。具体情况见下表（按项目分别填报）：</w:t>
      </w:r>
    </w:p>
    <w:p w:rsidR="007A4061" w:rsidRDefault="007A4061">
      <w:pPr>
        <w:spacing w:line="500" w:lineRule="exact"/>
        <w:ind w:firstLineChars="800" w:firstLine="1680"/>
      </w:pPr>
    </w:p>
    <w:p w:rsidR="007A4061" w:rsidRDefault="007A4061">
      <w:pPr>
        <w:spacing w:line="500" w:lineRule="exact"/>
        <w:rPr>
          <w:rFonts w:ascii="仿宋_GB2312" w:eastAsia="仿宋_GB2312" w:hAnsi="宋体" w:cs="宋体"/>
          <w:kern w:val="0"/>
          <w:sz w:val="32"/>
          <w:szCs w:val="32"/>
        </w:rPr>
      </w:pPr>
    </w:p>
    <w:p w:rsidR="007A4061" w:rsidRDefault="007A4061">
      <w:pPr>
        <w:widowControl/>
        <w:spacing w:line="600" w:lineRule="exact"/>
        <w:rPr>
          <w:rFonts w:ascii="仿宋_GB2312" w:eastAsia="仿宋_GB2312" w:hAnsi="宋体" w:cs="宋体"/>
          <w:kern w:val="0"/>
          <w:sz w:val="32"/>
          <w:szCs w:val="32"/>
        </w:rPr>
        <w:sectPr w:rsidR="007A4061">
          <w:footerReference w:type="default" r:id="rId8"/>
          <w:pgSz w:w="11906" w:h="16838"/>
          <w:pgMar w:top="1440" w:right="1800" w:bottom="1440" w:left="1800" w:header="851" w:footer="992" w:gutter="0"/>
          <w:cols w:space="425"/>
          <w:docGrid w:type="lines" w:linePitch="312"/>
        </w:sectPr>
      </w:pPr>
    </w:p>
    <w:tbl>
      <w:tblPr>
        <w:tblW w:w="13973" w:type="dxa"/>
        <w:tblInd w:w="93" w:type="dxa"/>
        <w:tblLayout w:type="fixed"/>
        <w:tblLook w:val="04A0"/>
      </w:tblPr>
      <w:tblGrid>
        <w:gridCol w:w="2195"/>
        <w:gridCol w:w="1857"/>
        <w:gridCol w:w="1664"/>
        <w:gridCol w:w="500"/>
        <w:gridCol w:w="1164"/>
        <w:gridCol w:w="323"/>
        <w:gridCol w:w="323"/>
        <w:gridCol w:w="1925"/>
        <w:gridCol w:w="249"/>
        <w:gridCol w:w="1132"/>
        <w:gridCol w:w="2143"/>
        <w:gridCol w:w="249"/>
        <w:gridCol w:w="249"/>
      </w:tblGrid>
      <w:tr w:rsidR="007A4061">
        <w:trPr>
          <w:trHeight w:val="406"/>
        </w:trPr>
        <w:tc>
          <w:tcPr>
            <w:tcW w:w="13973" w:type="dxa"/>
            <w:gridSpan w:val="13"/>
            <w:tcBorders>
              <w:top w:val="nil"/>
              <w:left w:val="nil"/>
              <w:bottom w:val="nil"/>
              <w:right w:val="nil"/>
            </w:tcBorders>
            <w:shd w:val="clear" w:color="auto" w:fill="auto"/>
            <w:noWrap/>
            <w:vAlign w:val="bottom"/>
          </w:tcPr>
          <w:p w:rsidR="007A4061" w:rsidRDefault="00A26EB3">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7A4061">
        <w:trPr>
          <w:trHeight w:val="271"/>
        </w:trPr>
        <w:tc>
          <w:tcPr>
            <w:tcW w:w="2195" w:type="dxa"/>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r>
      <w:tr w:rsidR="007A4061">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红十字会</w:t>
            </w:r>
          </w:p>
        </w:tc>
        <w:tc>
          <w:tcPr>
            <w:tcW w:w="1925" w:type="dxa"/>
            <w:tcBorders>
              <w:top w:val="single" w:sz="4" w:space="0" w:color="auto"/>
              <w:left w:val="nil"/>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慰问费</w:t>
            </w:r>
          </w:p>
        </w:tc>
      </w:tr>
      <w:tr w:rsidR="007A4061">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25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25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A4061">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要结合我区实际，针对群众需求热点、政府关心的重点和社会关注的焦点开展活动，在中秋节、国庆节、古尔邦节、春节等节点，结合自身特点开展相应的社会救助。</w:t>
            </w:r>
          </w:p>
        </w:tc>
      </w:tr>
      <w:tr w:rsidR="007A406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7A406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 xml:space="preserve">　贫困群体</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推动红十字会“三救三献” 核心主业助力全面建成小康社会　</w:t>
            </w:r>
          </w:p>
        </w:tc>
      </w:tr>
      <w:tr w:rsidR="007A4061">
        <w:trPr>
          <w:trHeight w:val="271"/>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辖区学校贫困学生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中秋节、国庆节、古尔邦节、春节等节点　</w:t>
            </w:r>
          </w:p>
        </w:tc>
      </w:tr>
      <w:tr w:rsidR="007A4061">
        <w:trPr>
          <w:trHeight w:val="271"/>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A4061">
        <w:trPr>
          <w:trHeight w:val="271"/>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A4061">
        <w:trPr>
          <w:trHeight w:val="271"/>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7A4061">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7A4061">
            <w:pPr>
              <w:widowControl/>
              <w:jc w:val="center"/>
              <w:rPr>
                <w:rFonts w:ascii="宋体" w:hAnsi="宋体" w:cs="宋体"/>
                <w:kern w:val="0"/>
                <w:sz w:val="18"/>
                <w:szCs w:val="18"/>
              </w:rPr>
            </w:pPr>
          </w:p>
        </w:tc>
      </w:tr>
      <w:tr w:rsidR="007A4061">
        <w:trPr>
          <w:trHeight w:val="271"/>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A4061">
        <w:trPr>
          <w:trHeight w:val="271"/>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 xml:space="preserve">　辖区贫困户</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为困难家庭开展相应的社会救助，落实区委推进精准扶贫的相关工作部署　</w:t>
            </w:r>
          </w:p>
        </w:tc>
      </w:tr>
      <w:tr w:rsidR="007A4061">
        <w:trPr>
          <w:trHeight w:val="271"/>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A4061">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对构建和谐建设提供帮助</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　预计完成100%</w:t>
            </w:r>
          </w:p>
        </w:tc>
      </w:tr>
      <w:tr w:rsidR="007A4061">
        <w:trPr>
          <w:trHeight w:val="283"/>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A4061">
        <w:trPr>
          <w:trHeight w:val="283"/>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 xml:space="preserve">　解决辖区居民困难</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　解决居民实际困难100%</w:t>
            </w:r>
          </w:p>
        </w:tc>
      </w:tr>
      <w:tr w:rsidR="007A4061">
        <w:trPr>
          <w:trHeight w:val="283"/>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A4061">
        <w:trPr>
          <w:trHeight w:val="283"/>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 xml:space="preserve">　帮扶工作</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提升贫困群体生活质量　</w:t>
            </w:r>
          </w:p>
        </w:tc>
      </w:tr>
      <w:tr w:rsidR="007A4061">
        <w:trPr>
          <w:trHeight w:val="283"/>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 xml:space="preserve">　解决社会居民困难</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　预计完成100%</w:t>
            </w:r>
          </w:p>
        </w:tc>
      </w:tr>
      <w:tr w:rsidR="007A4061">
        <w:trPr>
          <w:trHeight w:val="283"/>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A4061">
        <w:trPr>
          <w:trHeight w:val="283"/>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A4061">
        <w:trPr>
          <w:trHeight w:val="300"/>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7A4061">
        <w:trPr>
          <w:trHeight w:val="271"/>
        </w:trPr>
        <w:tc>
          <w:tcPr>
            <w:tcW w:w="2195" w:type="dxa"/>
            <w:vMerge/>
            <w:tcBorders>
              <w:top w:val="nil"/>
              <w:left w:val="single" w:sz="4" w:space="0" w:color="000000"/>
              <w:bottom w:val="nil"/>
              <w:right w:val="single" w:sz="4" w:space="0" w:color="000000"/>
            </w:tcBorders>
            <w:vAlign w:val="center"/>
          </w:tcPr>
          <w:p w:rsidR="007A4061" w:rsidRDefault="007A4061">
            <w:pPr>
              <w:widowControl/>
              <w:jc w:val="left"/>
              <w:rPr>
                <w:rFonts w:ascii="宋体" w:hAnsi="宋体" w:cs="宋体"/>
                <w:kern w:val="0"/>
                <w:sz w:val="18"/>
                <w:szCs w:val="18"/>
              </w:rPr>
            </w:pPr>
          </w:p>
        </w:tc>
        <w:tc>
          <w:tcPr>
            <w:tcW w:w="1857" w:type="dxa"/>
            <w:vMerge/>
            <w:tcBorders>
              <w:top w:val="nil"/>
              <w:left w:val="single" w:sz="4" w:space="0" w:color="000000"/>
              <w:bottom w:val="nil"/>
              <w:right w:val="single" w:sz="4" w:space="0" w:color="000000"/>
            </w:tcBorders>
            <w:vAlign w:val="center"/>
          </w:tcPr>
          <w:p w:rsidR="007A4061" w:rsidRDefault="007A406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　</w:t>
            </w:r>
          </w:p>
        </w:tc>
      </w:tr>
    </w:tbl>
    <w:p w:rsidR="007A4061" w:rsidRDefault="007A4061">
      <w:pPr>
        <w:widowControl/>
        <w:spacing w:line="560" w:lineRule="exact"/>
        <w:ind w:firstLineChars="196" w:firstLine="630"/>
        <w:jc w:val="left"/>
        <w:rPr>
          <w:rFonts w:ascii="楷体_GB2312" w:eastAsia="楷体_GB2312" w:hAnsi="宋体" w:cs="宋体"/>
          <w:b/>
          <w:kern w:val="0"/>
          <w:sz w:val="32"/>
          <w:szCs w:val="32"/>
        </w:rPr>
      </w:pPr>
    </w:p>
    <w:p w:rsidR="007A4061" w:rsidRDefault="007A4061">
      <w:pPr>
        <w:widowControl/>
        <w:spacing w:line="560" w:lineRule="exact"/>
        <w:ind w:firstLineChars="196" w:firstLine="630"/>
        <w:jc w:val="left"/>
        <w:rPr>
          <w:rFonts w:ascii="楷体_GB2312" w:eastAsia="楷体_GB2312" w:hAnsi="宋体" w:cs="宋体"/>
          <w:b/>
          <w:kern w:val="0"/>
          <w:sz w:val="32"/>
          <w:szCs w:val="32"/>
        </w:rPr>
      </w:pPr>
    </w:p>
    <w:tbl>
      <w:tblPr>
        <w:tblW w:w="13973" w:type="dxa"/>
        <w:tblInd w:w="93" w:type="dxa"/>
        <w:tblLayout w:type="fixed"/>
        <w:tblLook w:val="04A0"/>
      </w:tblPr>
      <w:tblGrid>
        <w:gridCol w:w="2195"/>
        <w:gridCol w:w="1997"/>
        <w:gridCol w:w="1524"/>
        <w:gridCol w:w="500"/>
        <w:gridCol w:w="1164"/>
        <w:gridCol w:w="323"/>
        <w:gridCol w:w="323"/>
        <w:gridCol w:w="1925"/>
        <w:gridCol w:w="249"/>
        <w:gridCol w:w="1132"/>
        <w:gridCol w:w="2143"/>
        <w:gridCol w:w="249"/>
        <w:gridCol w:w="249"/>
      </w:tblGrid>
      <w:tr w:rsidR="007A4061">
        <w:trPr>
          <w:trHeight w:val="406"/>
        </w:trPr>
        <w:tc>
          <w:tcPr>
            <w:tcW w:w="13973" w:type="dxa"/>
            <w:gridSpan w:val="13"/>
            <w:tcBorders>
              <w:top w:val="nil"/>
              <w:left w:val="nil"/>
              <w:bottom w:val="nil"/>
              <w:right w:val="nil"/>
            </w:tcBorders>
            <w:shd w:val="clear" w:color="auto" w:fill="auto"/>
            <w:noWrap/>
            <w:vAlign w:val="bottom"/>
          </w:tcPr>
          <w:p w:rsidR="007A4061" w:rsidRDefault="00A26EB3">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7A4061">
        <w:trPr>
          <w:trHeight w:val="271"/>
        </w:trPr>
        <w:tc>
          <w:tcPr>
            <w:tcW w:w="2195" w:type="dxa"/>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c>
          <w:tcPr>
            <w:tcW w:w="1997" w:type="dxa"/>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c>
          <w:tcPr>
            <w:tcW w:w="1524" w:type="dxa"/>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r>
      <w:tr w:rsidR="007A4061">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红十字会</w:t>
            </w:r>
          </w:p>
        </w:tc>
        <w:tc>
          <w:tcPr>
            <w:tcW w:w="1925" w:type="dxa"/>
            <w:tcBorders>
              <w:top w:val="single" w:sz="4" w:space="0" w:color="auto"/>
              <w:left w:val="nil"/>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  救灾备灾物资</w:t>
            </w:r>
          </w:p>
        </w:tc>
      </w:tr>
      <w:tr w:rsidR="007A4061">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997" w:type="dxa"/>
            <w:tcBorders>
              <w:top w:val="single" w:sz="4" w:space="0" w:color="auto"/>
              <w:left w:val="nil"/>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024" w:type="dxa"/>
            <w:gridSpan w:val="2"/>
            <w:tcBorders>
              <w:top w:val="nil"/>
              <w:left w:val="nil"/>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5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5</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A4061">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根据乌鲁木齐市红十字会目标管理责任考核细则要求建立救灾备灾仓库及救灾物资</w:t>
            </w:r>
          </w:p>
        </w:tc>
      </w:tr>
      <w:tr w:rsidR="007A406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997" w:type="dxa"/>
            <w:tcBorders>
              <w:top w:val="nil"/>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7A406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997"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重大灾情</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制定完善《突发公共事件救援应急预案》。在六十户乡建立备灾物资储备库房的基础上，建立健全物资存储等规章制度，有效地提高灾害救助的应急能力</w:t>
            </w:r>
          </w:p>
        </w:tc>
      </w:tr>
      <w:tr w:rsidR="007A4061">
        <w:trPr>
          <w:trHeight w:val="271"/>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A4061">
        <w:trPr>
          <w:trHeight w:val="216"/>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A4061">
        <w:trPr>
          <w:trHeight w:val="271"/>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A4061">
        <w:trPr>
          <w:trHeight w:val="271"/>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建立备灾仓库</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棉衣棉被棉服</w:t>
            </w:r>
          </w:p>
        </w:tc>
      </w:tr>
      <w:tr w:rsidR="007A4061">
        <w:trPr>
          <w:trHeight w:val="271"/>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7A4061">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7A4061">
            <w:pPr>
              <w:widowControl/>
              <w:jc w:val="center"/>
              <w:rPr>
                <w:rFonts w:ascii="宋体" w:hAnsi="宋体" w:cs="宋体"/>
                <w:kern w:val="0"/>
                <w:sz w:val="18"/>
                <w:szCs w:val="18"/>
              </w:rPr>
            </w:pPr>
          </w:p>
        </w:tc>
      </w:tr>
      <w:tr w:rsidR="007A4061">
        <w:trPr>
          <w:trHeight w:val="271"/>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建立备灾仓库</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预计完成100%</w:t>
            </w:r>
          </w:p>
        </w:tc>
      </w:tr>
      <w:tr w:rsidR="007A4061">
        <w:trPr>
          <w:trHeight w:val="271"/>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7A4061">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7A4061">
            <w:pPr>
              <w:widowControl/>
              <w:jc w:val="center"/>
              <w:rPr>
                <w:rFonts w:ascii="宋体" w:hAnsi="宋体" w:cs="宋体"/>
                <w:kern w:val="0"/>
                <w:sz w:val="18"/>
                <w:szCs w:val="18"/>
              </w:rPr>
            </w:pPr>
          </w:p>
        </w:tc>
      </w:tr>
      <w:tr w:rsidR="007A4061">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lastRenderedPageBreak/>
              <w:t>项目效益指标</w:t>
            </w:r>
          </w:p>
        </w:tc>
        <w:tc>
          <w:tcPr>
            <w:tcW w:w="1997"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b/>
                <w:bCs/>
                <w:kern w:val="0"/>
                <w:sz w:val="18"/>
                <w:szCs w:val="18"/>
              </w:rPr>
            </w:pPr>
            <w:r>
              <w:rPr>
                <w:rFonts w:ascii="宋体" w:hAnsi="宋体" w:cs="宋体" w:hint="eastAsia"/>
                <w:kern w:val="0"/>
                <w:sz w:val="18"/>
                <w:szCs w:val="18"/>
              </w:rPr>
              <w:t>对构建和谐建设提供帮助</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　预计完成100%</w:t>
            </w:r>
          </w:p>
        </w:tc>
      </w:tr>
      <w:tr w:rsidR="007A4061">
        <w:trPr>
          <w:trHeight w:val="283"/>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7A4061">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7A4061">
            <w:pPr>
              <w:widowControl/>
              <w:jc w:val="center"/>
              <w:rPr>
                <w:rFonts w:ascii="宋体" w:hAnsi="宋体" w:cs="宋体"/>
                <w:kern w:val="0"/>
                <w:sz w:val="18"/>
                <w:szCs w:val="18"/>
              </w:rPr>
            </w:pPr>
          </w:p>
        </w:tc>
      </w:tr>
      <w:tr w:rsidR="007A4061">
        <w:trPr>
          <w:trHeight w:val="283"/>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对构建和谐建设提供帮助</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　预计完成100%</w:t>
            </w:r>
          </w:p>
        </w:tc>
      </w:tr>
      <w:tr w:rsidR="007A4061">
        <w:trPr>
          <w:trHeight w:val="283"/>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7A4061">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7A4061">
            <w:pPr>
              <w:widowControl/>
              <w:jc w:val="center"/>
              <w:rPr>
                <w:rFonts w:ascii="宋体" w:hAnsi="宋体" w:cs="宋体"/>
                <w:kern w:val="0"/>
                <w:sz w:val="18"/>
                <w:szCs w:val="18"/>
              </w:rPr>
            </w:pPr>
          </w:p>
        </w:tc>
      </w:tr>
      <w:tr w:rsidR="007A4061">
        <w:trPr>
          <w:trHeight w:val="283"/>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加强备灾防灾工作,防患于未然</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有效地提高灾害救助的应急能力</w:t>
            </w:r>
          </w:p>
        </w:tc>
      </w:tr>
      <w:tr w:rsidR="007A4061">
        <w:trPr>
          <w:trHeight w:val="283"/>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7A4061">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7A4061">
            <w:pPr>
              <w:widowControl/>
              <w:jc w:val="center"/>
              <w:rPr>
                <w:rFonts w:ascii="宋体" w:hAnsi="宋体" w:cs="宋体"/>
                <w:kern w:val="0"/>
                <w:sz w:val="18"/>
                <w:szCs w:val="18"/>
              </w:rPr>
            </w:pPr>
          </w:p>
        </w:tc>
      </w:tr>
      <w:tr w:rsidR="007A4061">
        <w:trPr>
          <w:trHeight w:val="283"/>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 xml:space="preserve">　完善工作职能</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预计完成100%</w:t>
            </w:r>
          </w:p>
        </w:tc>
      </w:tr>
      <w:tr w:rsidR="007A4061">
        <w:trPr>
          <w:trHeight w:val="283"/>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A4061">
        <w:trPr>
          <w:trHeight w:val="300"/>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997"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7A4061">
        <w:trPr>
          <w:trHeight w:val="271"/>
        </w:trPr>
        <w:tc>
          <w:tcPr>
            <w:tcW w:w="2195" w:type="dxa"/>
            <w:vMerge/>
            <w:tcBorders>
              <w:top w:val="nil"/>
              <w:left w:val="single" w:sz="4" w:space="0" w:color="000000"/>
              <w:bottom w:val="nil"/>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tcBorders>
              <w:top w:val="nil"/>
              <w:left w:val="single" w:sz="4" w:space="0" w:color="000000"/>
              <w:bottom w:val="nil"/>
              <w:right w:val="single" w:sz="4" w:space="0" w:color="000000"/>
            </w:tcBorders>
            <w:vAlign w:val="center"/>
          </w:tcPr>
          <w:p w:rsidR="007A4061" w:rsidRDefault="007A4061">
            <w:pPr>
              <w:widowControl/>
              <w:jc w:val="left"/>
              <w:rPr>
                <w:rFonts w:ascii="宋体" w:hAnsi="宋体" w:cs="宋体"/>
                <w:kern w:val="0"/>
                <w:sz w:val="18"/>
                <w:szCs w:val="18"/>
              </w:rPr>
            </w:pP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A4061">
        <w:trPr>
          <w:trHeight w:val="406"/>
        </w:trPr>
        <w:tc>
          <w:tcPr>
            <w:tcW w:w="13973" w:type="dxa"/>
            <w:gridSpan w:val="13"/>
            <w:tcBorders>
              <w:top w:val="nil"/>
              <w:left w:val="nil"/>
              <w:bottom w:val="nil"/>
              <w:right w:val="nil"/>
            </w:tcBorders>
            <w:shd w:val="clear" w:color="auto" w:fill="auto"/>
            <w:noWrap/>
            <w:vAlign w:val="bottom"/>
          </w:tcPr>
          <w:p w:rsidR="007A4061" w:rsidRDefault="00A26EB3">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7A4061">
        <w:trPr>
          <w:trHeight w:val="271"/>
        </w:trPr>
        <w:tc>
          <w:tcPr>
            <w:tcW w:w="2195" w:type="dxa"/>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c>
          <w:tcPr>
            <w:tcW w:w="1997" w:type="dxa"/>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c>
          <w:tcPr>
            <w:tcW w:w="1524" w:type="dxa"/>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r>
      <w:tr w:rsidR="007A4061">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红十字会</w:t>
            </w:r>
          </w:p>
        </w:tc>
        <w:tc>
          <w:tcPr>
            <w:tcW w:w="1925" w:type="dxa"/>
            <w:tcBorders>
              <w:top w:val="single" w:sz="4" w:space="0" w:color="auto"/>
              <w:left w:val="nil"/>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  访惠聚人员补助</w:t>
            </w:r>
          </w:p>
        </w:tc>
      </w:tr>
      <w:tr w:rsidR="007A4061">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997" w:type="dxa"/>
            <w:tcBorders>
              <w:top w:val="single" w:sz="4" w:space="0" w:color="auto"/>
              <w:left w:val="nil"/>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024" w:type="dxa"/>
            <w:gridSpan w:val="2"/>
            <w:tcBorders>
              <w:top w:val="nil"/>
              <w:left w:val="nil"/>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4.32</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4.32</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A4061">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访惠聚人员全年补助</w:t>
            </w:r>
          </w:p>
        </w:tc>
      </w:tr>
      <w:tr w:rsidR="007A406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997" w:type="dxa"/>
            <w:tcBorders>
              <w:top w:val="nil"/>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7A406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997"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全年4.32万元</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下派访惠聚队员全年预算</w:t>
            </w:r>
          </w:p>
        </w:tc>
      </w:tr>
      <w:tr w:rsidR="007A4061">
        <w:trPr>
          <w:trHeight w:val="271"/>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一月1800元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按考勤执行</w:t>
            </w:r>
          </w:p>
        </w:tc>
      </w:tr>
      <w:tr w:rsidR="007A4061">
        <w:trPr>
          <w:trHeight w:val="216"/>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 xml:space="preserve">　　考勤周期为一月一审核</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按考勤周期审核　</w:t>
            </w:r>
          </w:p>
        </w:tc>
      </w:tr>
      <w:tr w:rsidR="007A4061">
        <w:trPr>
          <w:trHeight w:val="271"/>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 xml:space="preserve">　1-12月</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每月发放　</w:t>
            </w:r>
          </w:p>
        </w:tc>
      </w:tr>
      <w:tr w:rsidR="007A4061">
        <w:trPr>
          <w:trHeight w:val="271"/>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人数2人</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组织部分派人数　</w:t>
            </w:r>
          </w:p>
        </w:tc>
      </w:tr>
      <w:tr w:rsidR="007A4061">
        <w:trPr>
          <w:trHeight w:val="271"/>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2人下派一个社区</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达到下派要求，完成指标100%</w:t>
            </w:r>
          </w:p>
        </w:tc>
      </w:tr>
      <w:tr w:rsidR="007A4061">
        <w:trPr>
          <w:trHeight w:val="271"/>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按考勤执行</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预计完成100%</w:t>
            </w:r>
          </w:p>
        </w:tc>
      </w:tr>
      <w:tr w:rsidR="007A4061">
        <w:trPr>
          <w:trHeight w:val="271"/>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协助社区完成工作</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预计完成100%</w:t>
            </w:r>
          </w:p>
        </w:tc>
      </w:tr>
      <w:tr w:rsidR="007A4061">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lastRenderedPageBreak/>
              <w:t>项目效益指标</w:t>
            </w:r>
          </w:p>
        </w:tc>
        <w:tc>
          <w:tcPr>
            <w:tcW w:w="1997"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对构建和谐建设提供帮助</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　预计完成100%</w:t>
            </w:r>
          </w:p>
        </w:tc>
      </w:tr>
      <w:tr w:rsidR="007A4061">
        <w:trPr>
          <w:trHeight w:val="283"/>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协调社区工作人员</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　预计完成100%</w:t>
            </w:r>
          </w:p>
        </w:tc>
      </w:tr>
      <w:tr w:rsidR="007A4061">
        <w:trPr>
          <w:trHeight w:val="283"/>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 xml:space="preserve">　解决所在社区居民困难</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　解决居民实际困难100%</w:t>
            </w:r>
          </w:p>
        </w:tc>
      </w:tr>
      <w:tr w:rsidR="007A4061">
        <w:trPr>
          <w:trHeight w:val="283"/>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7A4061">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7A4061">
            <w:pPr>
              <w:widowControl/>
              <w:jc w:val="center"/>
              <w:rPr>
                <w:rFonts w:ascii="宋体" w:hAnsi="宋体" w:cs="宋体"/>
                <w:kern w:val="0"/>
                <w:sz w:val="18"/>
                <w:szCs w:val="18"/>
              </w:rPr>
            </w:pPr>
          </w:p>
        </w:tc>
      </w:tr>
      <w:tr w:rsidR="007A4061">
        <w:trPr>
          <w:trHeight w:val="283"/>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 xml:space="preserve">　协助社区工作人员</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　提高工作效率100%</w:t>
            </w:r>
          </w:p>
        </w:tc>
      </w:tr>
      <w:tr w:rsidR="007A4061">
        <w:trPr>
          <w:trHeight w:val="283"/>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 xml:space="preserve">　解决社会居民困难</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　预计完成100%</w:t>
            </w:r>
          </w:p>
        </w:tc>
      </w:tr>
      <w:tr w:rsidR="007A4061">
        <w:trPr>
          <w:trHeight w:val="283"/>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 xml:space="preserve">　完善工作队工作职能</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预计完成100%</w:t>
            </w:r>
          </w:p>
        </w:tc>
      </w:tr>
      <w:tr w:rsidR="007A4061">
        <w:trPr>
          <w:trHeight w:val="283"/>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A4061">
        <w:trPr>
          <w:trHeight w:val="300"/>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997"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A4061">
        <w:trPr>
          <w:trHeight w:val="271"/>
        </w:trPr>
        <w:tc>
          <w:tcPr>
            <w:tcW w:w="2195" w:type="dxa"/>
            <w:vMerge/>
            <w:tcBorders>
              <w:top w:val="nil"/>
              <w:left w:val="single" w:sz="4" w:space="0" w:color="000000"/>
              <w:bottom w:val="nil"/>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tcBorders>
              <w:top w:val="nil"/>
              <w:left w:val="single" w:sz="4" w:space="0" w:color="000000"/>
              <w:bottom w:val="nil"/>
              <w:right w:val="single" w:sz="4" w:space="0" w:color="000000"/>
            </w:tcBorders>
            <w:vAlign w:val="center"/>
          </w:tcPr>
          <w:p w:rsidR="007A4061" w:rsidRDefault="007A4061">
            <w:pPr>
              <w:widowControl/>
              <w:jc w:val="left"/>
              <w:rPr>
                <w:rFonts w:ascii="宋体" w:hAnsi="宋体" w:cs="宋体"/>
                <w:kern w:val="0"/>
                <w:sz w:val="18"/>
                <w:szCs w:val="18"/>
              </w:rPr>
            </w:pP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 xml:space="preserve">　社区满意度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预计完成100%　</w:t>
            </w:r>
          </w:p>
        </w:tc>
      </w:tr>
      <w:tr w:rsidR="007A4061">
        <w:trPr>
          <w:trHeight w:val="406"/>
        </w:trPr>
        <w:tc>
          <w:tcPr>
            <w:tcW w:w="13973" w:type="dxa"/>
            <w:gridSpan w:val="13"/>
            <w:tcBorders>
              <w:top w:val="nil"/>
              <w:left w:val="nil"/>
              <w:bottom w:val="nil"/>
              <w:right w:val="nil"/>
            </w:tcBorders>
            <w:shd w:val="clear" w:color="auto" w:fill="auto"/>
            <w:noWrap/>
            <w:vAlign w:val="bottom"/>
          </w:tcPr>
          <w:p w:rsidR="007A4061" w:rsidRDefault="00A26EB3">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7A4061">
        <w:trPr>
          <w:trHeight w:val="271"/>
        </w:trPr>
        <w:tc>
          <w:tcPr>
            <w:tcW w:w="2195" w:type="dxa"/>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c>
          <w:tcPr>
            <w:tcW w:w="1997" w:type="dxa"/>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c>
          <w:tcPr>
            <w:tcW w:w="1524" w:type="dxa"/>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r>
      <w:tr w:rsidR="007A4061">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红十字会</w:t>
            </w:r>
          </w:p>
        </w:tc>
        <w:tc>
          <w:tcPr>
            <w:tcW w:w="1925" w:type="dxa"/>
            <w:tcBorders>
              <w:top w:val="single" w:sz="4" w:space="0" w:color="auto"/>
              <w:left w:val="nil"/>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    改革换届经费</w:t>
            </w:r>
          </w:p>
        </w:tc>
      </w:tr>
      <w:tr w:rsidR="007A4061">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997" w:type="dxa"/>
            <w:tcBorders>
              <w:top w:val="single" w:sz="4" w:space="0" w:color="auto"/>
              <w:left w:val="nil"/>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024" w:type="dxa"/>
            <w:gridSpan w:val="2"/>
            <w:tcBorders>
              <w:top w:val="nil"/>
              <w:left w:val="nil"/>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5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5</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A4061">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加强组织领导，确保红十字会改革工作协同高效推进</w:t>
            </w:r>
          </w:p>
        </w:tc>
      </w:tr>
      <w:tr w:rsidR="007A406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997" w:type="dxa"/>
            <w:tcBorders>
              <w:top w:val="nil"/>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7A406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997"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2019年完成区红十字会换届选举工作，选举新一届红十字会理事会、监事会</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2019年完成区红十字会换届选举工作，选举新一届红十字会理事会、监事会，形成理事会、执委会和监事会权责分开，相互制约的现代治理结构</w:t>
            </w:r>
          </w:p>
        </w:tc>
      </w:tr>
      <w:tr w:rsidR="007A4061">
        <w:trPr>
          <w:trHeight w:val="271"/>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A4061">
        <w:trPr>
          <w:trHeight w:val="216"/>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2019年全年</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完成乡镇街道区域化红会改革任务，提高乡、街道、村、社区红会组织组建率；　</w:t>
            </w:r>
          </w:p>
        </w:tc>
      </w:tr>
      <w:tr w:rsidR="007A4061">
        <w:trPr>
          <w:trHeight w:val="271"/>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A4061">
        <w:trPr>
          <w:trHeight w:val="271"/>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7A4061">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7A4061">
            <w:pPr>
              <w:widowControl/>
              <w:jc w:val="center"/>
              <w:rPr>
                <w:rFonts w:ascii="宋体" w:hAnsi="宋体" w:cs="宋体"/>
                <w:kern w:val="0"/>
                <w:sz w:val="18"/>
                <w:szCs w:val="18"/>
              </w:rPr>
            </w:pPr>
          </w:p>
        </w:tc>
      </w:tr>
      <w:tr w:rsidR="007A4061">
        <w:trPr>
          <w:trHeight w:val="271"/>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7A4061">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7A4061">
            <w:pPr>
              <w:widowControl/>
              <w:jc w:val="center"/>
              <w:rPr>
                <w:rFonts w:ascii="宋体" w:hAnsi="宋体" w:cs="宋体"/>
                <w:kern w:val="0"/>
                <w:sz w:val="18"/>
                <w:szCs w:val="18"/>
              </w:rPr>
            </w:pPr>
          </w:p>
        </w:tc>
      </w:tr>
      <w:tr w:rsidR="007A4061">
        <w:trPr>
          <w:trHeight w:val="271"/>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红会组建</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完成党政机关、科教文卫事业单位红会组建，提高组建率；　</w:t>
            </w:r>
          </w:p>
        </w:tc>
      </w:tr>
      <w:tr w:rsidR="007A4061">
        <w:trPr>
          <w:trHeight w:val="271"/>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7A4061">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7A4061">
            <w:pPr>
              <w:widowControl/>
              <w:jc w:val="center"/>
              <w:rPr>
                <w:rFonts w:ascii="宋体" w:hAnsi="宋体" w:cs="宋体"/>
                <w:kern w:val="0"/>
                <w:sz w:val="18"/>
                <w:szCs w:val="18"/>
              </w:rPr>
            </w:pPr>
          </w:p>
        </w:tc>
      </w:tr>
      <w:tr w:rsidR="007A4061">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997"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对构建和谐建设提供帮助</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　预计完成100%</w:t>
            </w:r>
          </w:p>
        </w:tc>
      </w:tr>
      <w:tr w:rsidR="007A4061">
        <w:trPr>
          <w:trHeight w:val="283"/>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7A4061">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7A4061">
            <w:pPr>
              <w:widowControl/>
              <w:jc w:val="center"/>
              <w:rPr>
                <w:rFonts w:ascii="宋体" w:hAnsi="宋体" w:cs="宋体"/>
                <w:kern w:val="0"/>
                <w:sz w:val="18"/>
                <w:szCs w:val="18"/>
              </w:rPr>
            </w:pPr>
          </w:p>
        </w:tc>
      </w:tr>
      <w:tr w:rsidR="007A4061">
        <w:trPr>
          <w:trHeight w:val="283"/>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红会组建</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完成党政机关、科教文卫事业单位红会组建，提高组建率；　</w:t>
            </w:r>
          </w:p>
        </w:tc>
      </w:tr>
      <w:tr w:rsidR="007A4061">
        <w:trPr>
          <w:trHeight w:val="283"/>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7A4061">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7A4061">
            <w:pPr>
              <w:widowControl/>
              <w:jc w:val="center"/>
              <w:rPr>
                <w:rFonts w:ascii="宋体" w:hAnsi="宋体" w:cs="宋体"/>
                <w:kern w:val="0"/>
                <w:sz w:val="18"/>
                <w:szCs w:val="18"/>
              </w:rPr>
            </w:pPr>
          </w:p>
        </w:tc>
      </w:tr>
      <w:tr w:rsidR="007A4061">
        <w:trPr>
          <w:trHeight w:val="283"/>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改革工作新局面</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有所提升</w:t>
            </w:r>
          </w:p>
        </w:tc>
      </w:tr>
      <w:tr w:rsidR="007A4061">
        <w:trPr>
          <w:trHeight w:val="283"/>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加强红会干部能力素质建设</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强化红会干部的培训，加强红会干部能力素质建设。　</w:t>
            </w:r>
          </w:p>
        </w:tc>
      </w:tr>
      <w:tr w:rsidR="007A4061">
        <w:trPr>
          <w:trHeight w:val="283"/>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7A4061">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7A4061">
            <w:pPr>
              <w:widowControl/>
              <w:jc w:val="center"/>
              <w:rPr>
                <w:rFonts w:ascii="宋体" w:hAnsi="宋体" w:cs="宋体"/>
                <w:kern w:val="0"/>
                <w:sz w:val="18"/>
                <w:szCs w:val="18"/>
              </w:rPr>
            </w:pPr>
          </w:p>
        </w:tc>
      </w:tr>
      <w:tr w:rsidR="007A4061">
        <w:trPr>
          <w:trHeight w:val="283"/>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A4061">
        <w:trPr>
          <w:trHeight w:val="300"/>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997"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7A4061">
        <w:trPr>
          <w:trHeight w:val="271"/>
        </w:trPr>
        <w:tc>
          <w:tcPr>
            <w:tcW w:w="2195" w:type="dxa"/>
            <w:vMerge/>
            <w:tcBorders>
              <w:top w:val="nil"/>
              <w:left w:val="single" w:sz="4" w:space="0" w:color="000000"/>
              <w:bottom w:val="nil"/>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tcBorders>
              <w:top w:val="nil"/>
              <w:left w:val="single" w:sz="4" w:space="0" w:color="000000"/>
              <w:bottom w:val="nil"/>
              <w:right w:val="single" w:sz="4" w:space="0" w:color="000000"/>
            </w:tcBorders>
            <w:vAlign w:val="center"/>
          </w:tcPr>
          <w:p w:rsidR="007A4061" w:rsidRDefault="007A4061">
            <w:pPr>
              <w:widowControl/>
              <w:jc w:val="left"/>
              <w:rPr>
                <w:rFonts w:ascii="宋体" w:hAnsi="宋体" w:cs="宋体"/>
                <w:kern w:val="0"/>
                <w:sz w:val="18"/>
                <w:szCs w:val="18"/>
              </w:rPr>
            </w:pP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A4061">
        <w:trPr>
          <w:trHeight w:val="406"/>
        </w:trPr>
        <w:tc>
          <w:tcPr>
            <w:tcW w:w="13973" w:type="dxa"/>
            <w:gridSpan w:val="13"/>
            <w:tcBorders>
              <w:top w:val="nil"/>
              <w:left w:val="nil"/>
              <w:bottom w:val="nil"/>
              <w:right w:val="nil"/>
            </w:tcBorders>
            <w:shd w:val="clear" w:color="auto" w:fill="auto"/>
            <w:noWrap/>
            <w:vAlign w:val="bottom"/>
          </w:tcPr>
          <w:p w:rsidR="007A4061" w:rsidRDefault="00A26EB3">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7A4061">
        <w:trPr>
          <w:trHeight w:val="271"/>
        </w:trPr>
        <w:tc>
          <w:tcPr>
            <w:tcW w:w="2195" w:type="dxa"/>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c>
          <w:tcPr>
            <w:tcW w:w="1997" w:type="dxa"/>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c>
          <w:tcPr>
            <w:tcW w:w="1524" w:type="dxa"/>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7A4061" w:rsidRDefault="007A4061">
            <w:pPr>
              <w:widowControl/>
              <w:jc w:val="left"/>
              <w:rPr>
                <w:rFonts w:ascii="宋体" w:hAnsi="宋体" w:cs="宋体"/>
                <w:color w:val="000000"/>
                <w:kern w:val="0"/>
                <w:sz w:val="22"/>
              </w:rPr>
            </w:pPr>
          </w:p>
        </w:tc>
      </w:tr>
      <w:tr w:rsidR="007A4061">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红十字会</w:t>
            </w:r>
          </w:p>
        </w:tc>
        <w:tc>
          <w:tcPr>
            <w:tcW w:w="1925" w:type="dxa"/>
            <w:tcBorders>
              <w:top w:val="single" w:sz="4" w:space="0" w:color="auto"/>
              <w:left w:val="nil"/>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救护培训费</w:t>
            </w:r>
          </w:p>
        </w:tc>
      </w:tr>
      <w:tr w:rsidR="007A4061">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997" w:type="dxa"/>
            <w:tcBorders>
              <w:top w:val="single" w:sz="4" w:space="0" w:color="auto"/>
              <w:left w:val="nil"/>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024" w:type="dxa"/>
            <w:gridSpan w:val="2"/>
            <w:tcBorders>
              <w:top w:val="nil"/>
              <w:left w:val="nil"/>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0.5</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0.5</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A4061">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救护进校园培训、志愿者应急救援队培训、基层组织救护培训</w:t>
            </w:r>
          </w:p>
        </w:tc>
      </w:tr>
      <w:tr w:rsidR="007A406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997" w:type="dxa"/>
            <w:tcBorders>
              <w:top w:val="nil"/>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7A406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997"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积极推进 “博爱家园”——红十字应急救护服务站建设，每年筛选四个社</w:t>
            </w:r>
            <w:r>
              <w:rPr>
                <w:rFonts w:ascii="宋体" w:hAnsi="宋体" w:cs="宋体" w:hint="eastAsia"/>
                <w:kern w:val="0"/>
                <w:sz w:val="18"/>
                <w:szCs w:val="18"/>
              </w:rPr>
              <w:lastRenderedPageBreak/>
              <w:t>区建立应急救护志愿者队伍，建立社区红十字志愿服务站，配备应急救护器材设备和培训教具教材，开辟应急救护宣传园地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lastRenderedPageBreak/>
              <w:t>不断增强群众防灾避险、自救互救意识，最大</w:t>
            </w:r>
            <w:r>
              <w:rPr>
                <w:rFonts w:ascii="宋体" w:hAnsi="宋体" w:cs="宋体" w:hint="eastAsia"/>
                <w:kern w:val="0"/>
                <w:sz w:val="18"/>
                <w:szCs w:val="18"/>
              </w:rPr>
              <w:lastRenderedPageBreak/>
              <w:t>限度降低自然灾害、突发事件以及危急重症造成的人员伤亡率</w:t>
            </w:r>
          </w:p>
        </w:tc>
      </w:tr>
      <w:tr w:rsidR="007A4061">
        <w:trPr>
          <w:trHeight w:val="271"/>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A4061">
        <w:trPr>
          <w:trHeight w:val="216"/>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 xml:space="preserve">　春秋两季</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　预计完成100%　</w:t>
            </w:r>
          </w:p>
        </w:tc>
      </w:tr>
      <w:tr w:rsidR="007A4061">
        <w:trPr>
          <w:trHeight w:val="271"/>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A4061">
        <w:trPr>
          <w:trHeight w:val="271"/>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 xml:space="preserve">　宣讲、培训次数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按照工作计划落实 </w:t>
            </w:r>
          </w:p>
        </w:tc>
      </w:tr>
      <w:tr w:rsidR="007A4061">
        <w:trPr>
          <w:trHeight w:val="271"/>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7A4061">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7A4061">
            <w:pPr>
              <w:widowControl/>
              <w:jc w:val="center"/>
              <w:rPr>
                <w:rFonts w:ascii="宋体" w:hAnsi="宋体" w:cs="宋体"/>
                <w:kern w:val="0"/>
                <w:sz w:val="18"/>
                <w:szCs w:val="18"/>
              </w:rPr>
            </w:pPr>
          </w:p>
        </w:tc>
      </w:tr>
      <w:tr w:rsidR="007A4061">
        <w:trPr>
          <w:trHeight w:val="271"/>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宣讲、培训次数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　预计完成100%</w:t>
            </w:r>
          </w:p>
        </w:tc>
      </w:tr>
      <w:tr w:rsidR="007A4061">
        <w:trPr>
          <w:trHeight w:val="271"/>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7A4061">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7A4061">
            <w:pPr>
              <w:widowControl/>
              <w:jc w:val="center"/>
              <w:rPr>
                <w:rFonts w:ascii="宋体" w:hAnsi="宋体" w:cs="宋体"/>
                <w:kern w:val="0"/>
                <w:sz w:val="18"/>
                <w:szCs w:val="18"/>
              </w:rPr>
            </w:pPr>
          </w:p>
        </w:tc>
      </w:tr>
      <w:tr w:rsidR="007A4061">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997"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对构建和谐建设提供帮助</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　预计完成100%</w:t>
            </w:r>
          </w:p>
        </w:tc>
      </w:tr>
      <w:tr w:rsidR="007A4061">
        <w:trPr>
          <w:trHeight w:val="283"/>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7A4061">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7A4061">
            <w:pPr>
              <w:widowControl/>
              <w:jc w:val="center"/>
              <w:rPr>
                <w:rFonts w:ascii="宋体" w:hAnsi="宋体" w:cs="宋体"/>
                <w:kern w:val="0"/>
                <w:sz w:val="18"/>
                <w:szCs w:val="18"/>
              </w:rPr>
            </w:pPr>
          </w:p>
        </w:tc>
      </w:tr>
      <w:tr w:rsidR="007A4061">
        <w:trPr>
          <w:trHeight w:val="283"/>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7A4061">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7A4061">
            <w:pPr>
              <w:widowControl/>
              <w:jc w:val="center"/>
              <w:rPr>
                <w:rFonts w:ascii="宋体" w:hAnsi="宋体" w:cs="宋体"/>
                <w:kern w:val="0"/>
                <w:sz w:val="18"/>
                <w:szCs w:val="18"/>
              </w:rPr>
            </w:pPr>
          </w:p>
        </w:tc>
      </w:tr>
      <w:tr w:rsidR="007A4061">
        <w:trPr>
          <w:trHeight w:val="283"/>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7A4061">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7A4061">
            <w:pPr>
              <w:widowControl/>
              <w:jc w:val="center"/>
              <w:rPr>
                <w:rFonts w:ascii="宋体" w:hAnsi="宋体" w:cs="宋体"/>
                <w:kern w:val="0"/>
                <w:sz w:val="18"/>
                <w:szCs w:val="18"/>
              </w:rPr>
            </w:pPr>
          </w:p>
        </w:tc>
      </w:tr>
      <w:tr w:rsidR="007A4061">
        <w:trPr>
          <w:trHeight w:val="283"/>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积极推进 “博爱家园”——红十字应急救护服务站建设，每年筛选四个社区建立应急救护志愿者队伍，建立社区红十字志愿服务站，配备应急救护器材设备和培训教具教材，开辟应急救护宣传园地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不断增强群众防灾避险、自救互救意识，最大限度降低自然灾害、突发事件以及危急重症造成的人员伤亡率</w:t>
            </w:r>
          </w:p>
        </w:tc>
      </w:tr>
      <w:tr w:rsidR="007A4061">
        <w:trPr>
          <w:trHeight w:val="283"/>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7A4061">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7A4061">
            <w:pPr>
              <w:widowControl/>
              <w:jc w:val="center"/>
              <w:rPr>
                <w:rFonts w:ascii="宋体" w:hAnsi="宋体" w:cs="宋体"/>
                <w:kern w:val="0"/>
                <w:sz w:val="18"/>
                <w:szCs w:val="18"/>
              </w:rPr>
            </w:pPr>
          </w:p>
        </w:tc>
      </w:tr>
      <w:tr w:rsidR="007A4061">
        <w:trPr>
          <w:trHeight w:val="283"/>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7A4061">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7A4061">
            <w:pPr>
              <w:widowControl/>
              <w:jc w:val="center"/>
              <w:rPr>
                <w:rFonts w:ascii="宋体" w:hAnsi="宋体" w:cs="宋体"/>
                <w:kern w:val="0"/>
                <w:sz w:val="18"/>
                <w:szCs w:val="18"/>
              </w:rPr>
            </w:pPr>
          </w:p>
        </w:tc>
      </w:tr>
      <w:tr w:rsidR="007A4061">
        <w:trPr>
          <w:trHeight w:val="283"/>
        </w:trPr>
        <w:tc>
          <w:tcPr>
            <w:tcW w:w="2195"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tcBorders>
              <w:top w:val="nil"/>
              <w:left w:val="single" w:sz="4" w:space="0" w:color="000000"/>
              <w:bottom w:val="single" w:sz="4" w:space="0" w:color="000000"/>
              <w:right w:val="single" w:sz="4" w:space="0" w:color="000000"/>
            </w:tcBorders>
            <w:vAlign w:val="center"/>
          </w:tcPr>
          <w:p w:rsidR="007A4061" w:rsidRDefault="007A4061">
            <w:pPr>
              <w:widowControl/>
              <w:jc w:val="left"/>
              <w:rPr>
                <w:rFonts w:ascii="宋体" w:hAnsi="宋体" w:cs="宋体"/>
                <w:kern w:val="0"/>
                <w:sz w:val="18"/>
                <w:szCs w:val="18"/>
              </w:rPr>
            </w:pP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A4061">
        <w:trPr>
          <w:trHeight w:val="300"/>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997" w:type="dxa"/>
            <w:vMerge w:val="restart"/>
            <w:tcBorders>
              <w:top w:val="nil"/>
              <w:left w:val="single" w:sz="4" w:space="0" w:color="000000"/>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7A4061">
        <w:trPr>
          <w:trHeight w:val="271"/>
        </w:trPr>
        <w:tc>
          <w:tcPr>
            <w:tcW w:w="2195" w:type="dxa"/>
            <w:vMerge/>
            <w:tcBorders>
              <w:top w:val="nil"/>
              <w:left w:val="single" w:sz="4" w:space="0" w:color="000000"/>
              <w:bottom w:val="nil"/>
              <w:right w:val="single" w:sz="4" w:space="0" w:color="000000"/>
            </w:tcBorders>
            <w:vAlign w:val="center"/>
          </w:tcPr>
          <w:p w:rsidR="007A4061" w:rsidRDefault="007A4061">
            <w:pPr>
              <w:widowControl/>
              <w:jc w:val="left"/>
              <w:rPr>
                <w:rFonts w:ascii="宋体" w:hAnsi="宋体" w:cs="宋体"/>
                <w:kern w:val="0"/>
                <w:sz w:val="18"/>
                <w:szCs w:val="18"/>
              </w:rPr>
            </w:pPr>
          </w:p>
        </w:tc>
        <w:tc>
          <w:tcPr>
            <w:tcW w:w="1997" w:type="dxa"/>
            <w:vMerge/>
            <w:tcBorders>
              <w:top w:val="nil"/>
              <w:left w:val="single" w:sz="4" w:space="0" w:color="000000"/>
              <w:bottom w:val="nil"/>
              <w:right w:val="single" w:sz="4" w:space="0" w:color="000000"/>
            </w:tcBorders>
            <w:vAlign w:val="center"/>
          </w:tcPr>
          <w:p w:rsidR="007A4061" w:rsidRDefault="007A4061">
            <w:pPr>
              <w:widowControl/>
              <w:jc w:val="left"/>
              <w:rPr>
                <w:rFonts w:ascii="宋体" w:hAnsi="宋体" w:cs="宋体"/>
                <w:kern w:val="0"/>
                <w:sz w:val="18"/>
                <w:szCs w:val="18"/>
              </w:rPr>
            </w:pPr>
          </w:p>
        </w:tc>
        <w:tc>
          <w:tcPr>
            <w:tcW w:w="6008" w:type="dxa"/>
            <w:gridSpan w:val="7"/>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A4061" w:rsidRDefault="00A26EB3">
            <w:pPr>
              <w:widowControl/>
              <w:jc w:val="center"/>
              <w:rPr>
                <w:rFonts w:ascii="宋体" w:hAnsi="宋体" w:cs="宋体"/>
                <w:kern w:val="0"/>
                <w:sz w:val="18"/>
                <w:szCs w:val="18"/>
              </w:rPr>
            </w:pPr>
            <w:r>
              <w:rPr>
                <w:rFonts w:ascii="宋体" w:hAnsi="宋体" w:cs="宋体" w:hint="eastAsia"/>
                <w:kern w:val="0"/>
                <w:sz w:val="18"/>
                <w:szCs w:val="18"/>
              </w:rPr>
              <w:t xml:space="preserve">　</w:t>
            </w:r>
          </w:p>
        </w:tc>
      </w:tr>
    </w:tbl>
    <w:p w:rsidR="007A4061" w:rsidRDefault="007A4061">
      <w:pPr>
        <w:widowControl/>
        <w:spacing w:line="560" w:lineRule="exact"/>
        <w:jc w:val="left"/>
        <w:rPr>
          <w:rFonts w:ascii="楷体_GB2312" w:eastAsia="楷体_GB2312" w:hAnsi="宋体" w:cs="宋体"/>
          <w:b/>
          <w:kern w:val="0"/>
          <w:sz w:val="32"/>
          <w:szCs w:val="32"/>
        </w:rPr>
        <w:sectPr w:rsidR="007A4061">
          <w:pgSz w:w="16838" w:h="11906" w:orient="landscape"/>
          <w:pgMar w:top="1800" w:right="1440" w:bottom="1800" w:left="1440" w:header="851" w:footer="992" w:gutter="0"/>
          <w:cols w:space="425"/>
          <w:docGrid w:type="lines" w:linePitch="312"/>
        </w:sectPr>
      </w:pPr>
    </w:p>
    <w:p w:rsidR="007A4061" w:rsidRDefault="00A26EB3">
      <w:pPr>
        <w:widowControl/>
        <w:spacing w:line="560" w:lineRule="exact"/>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lastRenderedPageBreak/>
        <w:t>（五）其他需说明的事项</w:t>
      </w:r>
    </w:p>
    <w:p w:rsidR="007A4061" w:rsidRDefault="00A26EB3">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无</w:t>
      </w:r>
    </w:p>
    <w:p w:rsidR="007A4061" w:rsidRDefault="00A26EB3" w:rsidP="002F476C">
      <w:pPr>
        <w:widowControl/>
        <w:spacing w:beforeLines="50"/>
        <w:jc w:val="center"/>
        <w:outlineLvl w:val="1"/>
        <w:rPr>
          <w:rFonts w:ascii="黑体" w:eastAsia="黑体" w:hAnsi="黑体"/>
          <w:kern w:val="0"/>
          <w:sz w:val="32"/>
          <w:szCs w:val="32"/>
        </w:rPr>
      </w:pPr>
      <w:r>
        <w:rPr>
          <w:rFonts w:ascii="黑体" w:eastAsia="黑体" w:hAnsi="黑体" w:hint="eastAsia"/>
          <w:kern w:val="0"/>
          <w:sz w:val="32"/>
          <w:szCs w:val="32"/>
        </w:rPr>
        <w:t>第四部分  名词解释</w:t>
      </w:r>
    </w:p>
    <w:p w:rsidR="007A4061" w:rsidRDefault="00A26EB3">
      <w:pPr>
        <w:widowControl/>
        <w:spacing w:line="56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名词解释：</w:t>
      </w:r>
    </w:p>
    <w:p w:rsidR="007A4061" w:rsidRDefault="00A26EB3">
      <w:pPr>
        <w:spacing w:line="550" w:lineRule="exact"/>
        <w:ind w:firstLine="642"/>
        <w:rPr>
          <w:rFonts w:ascii="仿宋_GB2312" w:eastAsia="仿宋_GB2312"/>
          <w:sz w:val="32"/>
          <w:szCs w:val="32"/>
        </w:rPr>
      </w:pPr>
      <w:r>
        <w:rPr>
          <w:rFonts w:ascii="黑体" w:eastAsia="黑体" w:hAnsi="黑体" w:hint="eastAsia"/>
          <w:sz w:val="32"/>
          <w:szCs w:val="32"/>
        </w:rPr>
        <w:t>一、财政拨款：</w:t>
      </w:r>
      <w:r>
        <w:rPr>
          <w:rFonts w:ascii="仿宋_GB2312" w:eastAsia="仿宋_GB2312" w:hint="eastAsia"/>
          <w:sz w:val="32"/>
          <w:szCs w:val="32"/>
        </w:rPr>
        <w:t>指由一般公共预算、政府性基金预算安排的财政拨款数。</w:t>
      </w:r>
    </w:p>
    <w:p w:rsidR="007A4061" w:rsidRDefault="00A26EB3">
      <w:pPr>
        <w:spacing w:line="550" w:lineRule="exact"/>
        <w:ind w:firstLine="642"/>
        <w:rPr>
          <w:rFonts w:ascii="仿宋_GB2312" w:eastAsia="仿宋_GB2312"/>
          <w:sz w:val="32"/>
          <w:szCs w:val="32"/>
        </w:rPr>
      </w:pPr>
      <w:r>
        <w:rPr>
          <w:rFonts w:ascii="黑体" w:eastAsia="黑体" w:hAnsi="黑体" w:hint="eastAsia"/>
          <w:sz w:val="32"/>
          <w:szCs w:val="32"/>
        </w:rPr>
        <w:t>二、一般公共预算：</w:t>
      </w:r>
      <w:r>
        <w:rPr>
          <w:rFonts w:ascii="仿宋_GB2312" w:eastAsia="仿宋_GB2312" w:hint="eastAsia"/>
          <w:sz w:val="32"/>
          <w:szCs w:val="32"/>
        </w:rPr>
        <w:t>包括公共财政拨款（补助）资金、专项收入。</w:t>
      </w:r>
    </w:p>
    <w:p w:rsidR="007A4061" w:rsidRDefault="00A26EB3">
      <w:pPr>
        <w:spacing w:line="550" w:lineRule="exact"/>
        <w:ind w:firstLine="642"/>
        <w:rPr>
          <w:rFonts w:ascii="仿宋_GB2312" w:eastAsia="仿宋_GB2312"/>
          <w:sz w:val="32"/>
          <w:szCs w:val="32"/>
        </w:rPr>
      </w:pPr>
      <w:r>
        <w:rPr>
          <w:rFonts w:ascii="黑体" w:eastAsia="黑体" w:hAnsi="黑体" w:hint="eastAsia"/>
          <w:sz w:val="32"/>
          <w:szCs w:val="32"/>
        </w:rPr>
        <w:t>三、财政专户管理资金：</w:t>
      </w:r>
      <w:r>
        <w:rPr>
          <w:rFonts w:ascii="仿宋_GB2312" w:eastAsia="仿宋_GB2312" w:hint="eastAsia"/>
          <w:sz w:val="32"/>
          <w:szCs w:val="32"/>
        </w:rPr>
        <w:t>包括专户管理行政事业性收费（主要是教育收费）、其他非税收入。</w:t>
      </w:r>
    </w:p>
    <w:p w:rsidR="007A4061" w:rsidRDefault="00A26EB3">
      <w:pPr>
        <w:spacing w:line="550" w:lineRule="exact"/>
        <w:ind w:firstLine="642"/>
        <w:rPr>
          <w:rFonts w:ascii="仿宋_GB2312" w:eastAsia="仿宋_GB2312"/>
          <w:sz w:val="32"/>
          <w:szCs w:val="32"/>
        </w:rPr>
      </w:pPr>
      <w:r>
        <w:rPr>
          <w:rFonts w:ascii="黑体" w:eastAsia="黑体" w:hAnsi="黑体" w:hint="eastAsia"/>
          <w:sz w:val="32"/>
          <w:szCs w:val="32"/>
        </w:rPr>
        <w:t>四、其他资金：</w:t>
      </w:r>
      <w:r>
        <w:rPr>
          <w:rFonts w:ascii="仿宋_GB2312" w:eastAsia="仿宋_GB2312" w:hint="eastAsia"/>
          <w:sz w:val="32"/>
          <w:szCs w:val="32"/>
        </w:rPr>
        <w:t>包括事业收入、经营收入、其他收入等。</w:t>
      </w:r>
    </w:p>
    <w:p w:rsidR="007A4061" w:rsidRDefault="00A26EB3">
      <w:pPr>
        <w:spacing w:line="550" w:lineRule="exact"/>
        <w:ind w:firstLine="642"/>
        <w:rPr>
          <w:rFonts w:ascii="仿宋_GB2312" w:eastAsia="仿宋_GB2312"/>
          <w:sz w:val="32"/>
          <w:szCs w:val="32"/>
        </w:rPr>
      </w:pPr>
      <w:r>
        <w:rPr>
          <w:rFonts w:ascii="黑体" w:eastAsia="黑体" w:hAnsi="黑体" w:hint="eastAsia"/>
          <w:sz w:val="32"/>
          <w:szCs w:val="32"/>
        </w:rPr>
        <w:t>五、基本支出：</w:t>
      </w:r>
      <w:r>
        <w:rPr>
          <w:rFonts w:ascii="仿宋_GB2312" w:eastAsia="仿宋_GB2312" w:hint="eastAsia"/>
          <w:sz w:val="32"/>
          <w:szCs w:val="32"/>
        </w:rPr>
        <w:t>包括人员经费、商品和服务支出（定额）。其中，人员经费包括工资福利支出、对个人和家庭的补助。</w:t>
      </w:r>
    </w:p>
    <w:p w:rsidR="007A4061" w:rsidRDefault="00A26EB3">
      <w:pPr>
        <w:spacing w:line="550" w:lineRule="exact"/>
        <w:ind w:firstLine="642"/>
        <w:rPr>
          <w:rFonts w:ascii="仿宋_GB2312" w:eastAsia="仿宋_GB2312"/>
          <w:sz w:val="32"/>
          <w:szCs w:val="32"/>
        </w:rPr>
      </w:pPr>
      <w:r>
        <w:rPr>
          <w:rFonts w:ascii="黑体" w:eastAsia="黑体" w:hAnsi="黑体" w:hint="eastAsia"/>
          <w:sz w:val="32"/>
          <w:szCs w:val="32"/>
        </w:rPr>
        <w:t>六、项目支出：</w:t>
      </w:r>
      <w:r>
        <w:rPr>
          <w:rFonts w:ascii="仿宋_GB2312" w:eastAsia="仿宋_GB2312" w:hint="eastAsia"/>
          <w:sz w:val="32"/>
          <w:szCs w:val="32"/>
        </w:rPr>
        <w:t>部门支出预算的组成部分，是自治区本级部门为完成其特定的行政任务或事业发展目标，在基本支出预算之外编制的年度项目支出计划。</w:t>
      </w:r>
    </w:p>
    <w:p w:rsidR="007A4061" w:rsidRDefault="00A26EB3">
      <w:pPr>
        <w:spacing w:line="550" w:lineRule="exact"/>
        <w:ind w:firstLine="642"/>
        <w:rPr>
          <w:rFonts w:ascii="仿宋_GB2312" w:eastAsia="仿宋_GB2312"/>
          <w:sz w:val="32"/>
          <w:szCs w:val="32"/>
        </w:rPr>
      </w:pPr>
      <w:r>
        <w:rPr>
          <w:rFonts w:ascii="黑体" w:eastAsia="黑体" w:hAnsi="黑体" w:hint="eastAsia"/>
          <w:sz w:val="32"/>
          <w:szCs w:val="32"/>
        </w:rPr>
        <w:t>七、“三公”经费：</w:t>
      </w:r>
      <w:r>
        <w:rPr>
          <w:rFonts w:ascii="仿宋_GB2312" w:eastAsia="仿宋_GB2312" w:hint="eastAsia"/>
          <w:sz w:val="32"/>
          <w:szCs w:val="32"/>
        </w:rPr>
        <w:t>指乌鲁木齐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7A4061" w:rsidRDefault="00A26EB3">
      <w:pPr>
        <w:spacing w:line="550" w:lineRule="exact"/>
        <w:ind w:firstLine="642"/>
        <w:rPr>
          <w:rFonts w:ascii="仿宋_GB2312" w:eastAsia="仿宋_GB2312"/>
          <w:sz w:val="32"/>
          <w:szCs w:val="32"/>
        </w:rPr>
      </w:pPr>
      <w:r>
        <w:rPr>
          <w:rFonts w:ascii="黑体" w:eastAsia="黑体" w:hAnsi="黑体" w:hint="eastAsia"/>
          <w:sz w:val="32"/>
          <w:szCs w:val="32"/>
        </w:rPr>
        <w:lastRenderedPageBreak/>
        <w:t>八、机关运行经费：</w:t>
      </w:r>
      <w:r>
        <w:rPr>
          <w:rFonts w:ascii="仿宋_GB2312" w:eastAsia="仿宋_GB2312" w:hint="eastAsia"/>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rsidR="007A4061" w:rsidRDefault="007A4061">
      <w:pPr>
        <w:widowControl/>
        <w:spacing w:line="560" w:lineRule="exact"/>
        <w:jc w:val="left"/>
        <w:rPr>
          <w:rFonts w:ascii="仿宋_GB2312" w:eastAsia="仿宋_GB2312" w:hAnsi="宋体" w:cs="宋体"/>
          <w:kern w:val="0"/>
          <w:sz w:val="32"/>
          <w:szCs w:val="32"/>
        </w:rPr>
      </w:pPr>
    </w:p>
    <w:p w:rsidR="007A4061" w:rsidRDefault="007A4061">
      <w:pPr>
        <w:widowControl/>
        <w:spacing w:line="560" w:lineRule="exact"/>
        <w:jc w:val="left"/>
        <w:rPr>
          <w:rFonts w:ascii="仿宋_GB2312" w:eastAsia="仿宋_GB2312" w:hAnsi="宋体" w:cs="宋体"/>
          <w:kern w:val="0"/>
          <w:sz w:val="32"/>
          <w:szCs w:val="32"/>
        </w:rPr>
      </w:pPr>
    </w:p>
    <w:p w:rsidR="007A4061" w:rsidRDefault="007A4061">
      <w:pPr>
        <w:widowControl/>
        <w:spacing w:line="560" w:lineRule="exact"/>
        <w:jc w:val="left"/>
        <w:rPr>
          <w:rFonts w:ascii="仿宋_GB2312" w:eastAsia="仿宋_GB2312" w:hAnsi="宋体" w:cs="宋体"/>
          <w:kern w:val="0"/>
          <w:sz w:val="32"/>
          <w:szCs w:val="32"/>
        </w:rPr>
      </w:pPr>
    </w:p>
    <w:p w:rsidR="007A4061" w:rsidRDefault="007A4061">
      <w:pPr>
        <w:widowControl/>
        <w:spacing w:line="560" w:lineRule="exact"/>
        <w:jc w:val="left"/>
        <w:rPr>
          <w:rFonts w:ascii="仿宋_GB2312" w:eastAsia="仿宋_GB2312" w:hAnsi="宋体" w:cs="宋体"/>
          <w:kern w:val="0"/>
          <w:sz w:val="32"/>
          <w:szCs w:val="32"/>
        </w:rPr>
      </w:pPr>
    </w:p>
    <w:p w:rsidR="007A4061" w:rsidRDefault="007A4061">
      <w:pPr>
        <w:widowControl/>
        <w:spacing w:line="560" w:lineRule="exact"/>
        <w:jc w:val="left"/>
        <w:rPr>
          <w:rFonts w:ascii="仿宋_GB2312" w:eastAsia="仿宋_GB2312" w:hAnsi="宋体" w:cs="宋体"/>
          <w:kern w:val="0"/>
          <w:sz w:val="32"/>
          <w:szCs w:val="32"/>
        </w:rPr>
      </w:pPr>
    </w:p>
    <w:p w:rsidR="007A4061" w:rsidRDefault="00A26EB3">
      <w:pPr>
        <w:widowControl/>
        <w:spacing w:line="560" w:lineRule="exact"/>
        <w:ind w:firstLineChars="1350" w:firstLine="432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高新区（新市区）红十字会</w:t>
      </w:r>
    </w:p>
    <w:p w:rsidR="007A4061" w:rsidRDefault="00A26EB3">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2019</w:t>
      </w:r>
      <w:r>
        <w:rPr>
          <w:rFonts w:ascii="仿宋_GB2312" w:eastAsia="仿宋_GB2312" w:hAnsi="宋体" w:cs="宋体"/>
          <w:kern w:val="0"/>
          <w:sz w:val="32"/>
          <w:szCs w:val="32"/>
        </w:rPr>
        <w:t>年</w:t>
      </w:r>
      <w:r>
        <w:rPr>
          <w:rFonts w:ascii="仿宋_GB2312" w:eastAsia="仿宋_GB2312" w:hAnsi="宋体" w:cs="宋体" w:hint="eastAsia"/>
          <w:kern w:val="0"/>
          <w:sz w:val="32"/>
          <w:szCs w:val="32"/>
        </w:rPr>
        <w:t>2</w:t>
      </w:r>
      <w:r>
        <w:rPr>
          <w:rFonts w:ascii="仿宋_GB2312" w:eastAsia="仿宋_GB2312" w:hAnsi="宋体" w:cs="宋体"/>
          <w:kern w:val="0"/>
          <w:sz w:val="32"/>
          <w:szCs w:val="32"/>
        </w:rPr>
        <w:t>月</w:t>
      </w:r>
      <w:r>
        <w:rPr>
          <w:rFonts w:ascii="仿宋_GB2312" w:eastAsia="仿宋_GB2312" w:hAnsi="宋体" w:cs="宋体" w:hint="eastAsia"/>
          <w:kern w:val="0"/>
          <w:sz w:val="32"/>
          <w:szCs w:val="32"/>
        </w:rPr>
        <w:t>28</w:t>
      </w:r>
      <w:r>
        <w:rPr>
          <w:rFonts w:ascii="仿宋_GB2312" w:eastAsia="仿宋_GB2312" w:hAnsi="宋体" w:cs="宋体"/>
          <w:kern w:val="0"/>
          <w:sz w:val="32"/>
          <w:szCs w:val="32"/>
        </w:rPr>
        <w:t>日</w:t>
      </w:r>
    </w:p>
    <w:p w:rsidR="007A4061" w:rsidRDefault="007A4061"/>
    <w:p w:rsidR="007A4061" w:rsidRDefault="007A4061"/>
    <w:sectPr w:rsidR="007A4061" w:rsidSect="007A40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466" w:rsidRDefault="00A93466" w:rsidP="007A4061">
      <w:r>
        <w:separator/>
      </w:r>
    </w:p>
  </w:endnote>
  <w:endnote w:type="continuationSeparator" w:id="1">
    <w:p w:rsidR="00A93466" w:rsidRDefault="00A93466" w:rsidP="007A40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方正小标宋_GBK">
    <w:altName w:val="微软雅黑"/>
    <w:charset w:val="86"/>
    <w:family w:val="script"/>
    <w:pitch w:val="default"/>
    <w:sig w:usb0="00000000" w:usb1="00000000" w:usb2="00000000" w:usb3="00000000" w:csb0="00040000" w:csb1="00000000"/>
  </w:font>
  <w:font w:name="Default">
    <w:altName w:val="Times New Roman"/>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061" w:rsidRDefault="005F602A">
    <w:pPr>
      <w:pStyle w:val="a4"/>
      <w:jc w:val="right"/>
      <w:rPr>
        <w:rFonts w:ascii="宋体" w:eastAsia="宋体" w:hAnsi="宋体"/>
        <w:sz w:val="28"/>
        <w:szCs w:val="28"/>
      </w:rPr>
    </w:pPr>
    <w:r>
      <w:rPr>
        <w:rFonts w:ascii="宋体" w:eastAsia="宋体" w:hAnsi="宋体"/>
        <w:sz w:val="28"/>
        <w:szCs w:val="28"/>
      </w:rPr>
      <w:fldChar w:fldCharType="begin"/>
    </w:r>
    <w:r w:rsidR="00A26EB3">
      <w:rPr>
        <w:rFonts w:ascii="宋体" w:eastAsia="宋体" w:hAnsi="宋体"/>
        <w:sz w:val="28"/>
        <w:szCs w:val="28"/>
      </w:rPr>
      <w:instrText>PAGE   \* MERGEFORMAT</w:instrText>
    </w:r>
    <w:r>
      <w:rPr>
        <w:rFonts w:ascii="宋体" w:eastAsia="宋体" w:hAnsi="宋体"/>
        <w:sz w:val="28"/>
        <w:szCs w:val="28"/>
      </w:rPr>
      <w:fldChar w:fldCharType="separate"/>
    </w:r>
    <w:r w:rsidR="002F476C" w:rsidRPr="002F476C">
      <w:rPr>
        <w:rFonts w:ascii="宋体" w:eastAsia="宋体" w:hAnsi="宋体"/>
        <w:noProof/>
        <w:sz w:val="28"/>
        <w:szCs w:val="28"/>
        <w:lang w:val="zh-CN"/>
      </w:rPr>
      <w:t>15</w:t>
    </w:r>
    <w:r>
      <w:rPr>
        <w:rFonts w:ascii="宋体" w:eastAsia="宋体" w:hAnsi="宋体"/>
        <w:sz w:val="28"/>
        <w:szCs w:val="28"/>
      </w:rPr>
      <w:fldChar w:fldCharType="end"/>
    </w:r>
  </w:p>
  <w:p w:rsidR="007A4061" w:rsidRDefault="007A406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466" w:rsidRDefault="00A93466" w:rsidP="007A4061">
      <w:r>
        <w:separator/>
      </w:r>
    </w:p>
  </w:footnote>
  <w:footnote w:type="continuationSeparator" w:id="1">
    <w:p w:rsidR="00A93466" w:rsidRDefault="00A93466" w:rsidP="007A40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28EEE0"/>
    <w:multiLevelType w:val="singleLevel"/>
    <w:tmpl w:val="8828EEE0"/>
    <w:lvl w:ilvl="0">
      <w:start w:val="10"/>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B5144"/>
    <w:rsid w:val="000167F4"/>
    <w:rsid w:val="000413A4"/>
    <w:rsid w:val="001533CF"/>
    <w:rsid w:val="00237ABD"/>
    <w:rsid w:val="00246738"/>
    <w:rsid w:val="00285014"/>
    <w:rsid w:val="002A0B86"/>
    <w:rsid w:val="002B5144"/>
    <w:rsid w:val="002F15CA"/>
    <w:rsid w:val="002F476C"/>
    <w:rsid w:val="00325B17"/>
    <w:rsid w:val="0034209D"/>
    <w:rsid w:val="0038772B"/>
    <w:rsid w:val="00425CA9"/>
    <w:rsid w:val="0049168B"/>
    <w:rsid w:val="004B1EFC"/>
    <w:rsid w:val="005413BE"/>
    <w:rsid w:val="00586763"/>
    <w:rsid w:val="005C4D7A"/>
    <w:rsid w:val="005F602A"/>
    <w:rsid w:val="0066768B"/>
    <w:rsid w:val="006F2164"/>
    <w:rsid w:val="007271EB"/>
    <w:rsid w:val="007327E6"/>
    <w:rsid w:val="00773FF0"/>
    <w:rsid w:val="00782D49"/>
    <w:rsid w:val="007A4061"/>
    <w:rsid w:val="008F3F12"/>
    <w:rsid w:val="0094473E"/>
    <w:rsid w:val="009F333B"/>
    <w:rsid w:val="00A26EB3"/>
    <w:rsid w:val="00A93466"/>
    <w:rsid w:val="00AA27D2"/>
    <w:rsid w:val="00B87B30"/>
    <w:rsid w:val="00B916F7"/>
    <w:rsid w:val="00BA5ADC"/>
    <w:rsid w:val="00CB39DD"/>
    <w:rsid w:val="00CB689C"/>
    <w:rsid w:val="00DB0B4B"/>
    <w:rsid w:val="00E156D4"/>
    <w:rsid w:val="00E823AD"/>
    <w:rsid w:val="00EE5B28"/>
    <w:rsid w:val="00F36695"/>
    <w:rsid w:val="00FC6ABD"/>
    <w:rsid w:val="02DB7FC9"/>
    <w:rsid w:val="034D4253"/>
    <w:rsid w:val="0580600A"/>
    <w:rsid w:val="07C8039C"/>
    <w:rsid w:val="0A382C43"/>
    <w:rsid w:val="14C31810"/>
    <w:rsid w:val="1A5110DE"/>
    <w:rsid w:val="21B96BA1"/>
    <w:rsid w:val="2300088B"/>
    <w:rsid w:val="2FBB5836"/>
    <w:rsid w:val="36244301"/>
    <w:rsid w:val="38CD2FF0"/>
    <w:rsid w:val="3A6E0DBA"/>
    <w:rsid w:val="3C9C37A5"/>
    <w:rsid w:val="3CC86D0A"/>
    <w:rsid w:val="3E242244"/>
    <w:rsid w:val="424D0EAA"/>
    <w:rsid w:val="425517E2"/>
    <w:rsid w:val="42B17CED"/>
    <w:rsid w:val="44170D0D"/>
    <w:rsid w:val="477C4F69"/>
    <w:rsid w:val="48CE015A"/>
    <w:rsid w:val="4E057748"/>
    <w:rsid w:val="539B17F6"/>
    <w:rsid w:val="587C1420"/>
    <w:rsid w:val="5895415A"/>
    <w:rsid w:val="5C1F026F"/>
    <w:rsid w:val="5C901A35"/>
    <w:rsid w:val="5DAB5A0F"/>
    <w:rsid w:val="61C4561A"/>
    <w:rsid w:val="6AC314CD"/>
    <w:rsid w:val="6D366514"/>
    <w:rsid w:val="709552F2"/>
    <w:rsid w:val="7104283A"/>
    <w:rsid w:val="79CA3D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Body Text Indent 3" w:semiHidden="0" w:uiPriority="0" w:unhideWhenUsed="0" w:qFormat="1"/>
    <w:lsdException w:name="Strong" w:semiHidden="0" w:uiPriority="0" w:unhideWhenUsed="0" w:qFormat="1"/>
    <w:lsdException w:name="Emphasis" w:semiHidden="0" w:uiPriority="20" w:unhideWhenUsed="0" w:qFormat="1"/>
    <w:lsdException w:name="Normal (Web)" w:semiHidden="0" w:uiPriority="0" w:qFormat="1"/>
    <w:lsdException w:name="Normal Table"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06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qFormat/>
    <w:rsid w:val="007A4061"/>
    <w:rPr>
      <w:sz w:val="18"/>
      <w:szCs w:val="18"/>
    </w:rPr>
  </w:style>
  <w:style w:type="paragraph" w:styleId="a4">
    <w:name w:val="footer"/>
    <w:basedOn w:val="a"/>
    <w:link w:val="Char0"/>
    <w:uiPriority w:val="99"/>
    <w:qFormat/>
    <w:rsid w:val="007A4061"/>
    <w:pPr>
      <w:tabs>
        <w:tab w:val="center" w:pos="4153"/>
        <w:tab w:val="right" w:pos="8306"/>
      </w:tabs>
      <w:snapToGrid w:val="0"/>
      <w:jc w:val="left"/>
    </w:pPr>
    <w:rPr>
      <w:rFonts w:eastAsia="黑体"/>
      <w:snapToGrid w:val="0"/>
      <w:kern w:val="0"/>
      <w:sz w:val="18"/>
      <w:szCs w:val="18"/>
    </w:rPr>
  </w:style>
  <w:style w:type="paragraph" w:styleId="a5">
    <w:name w:val="header"/>
    <w:basedOn w:val="a"/>
    <w:link w:val="Char1"/>
    <w:qFormat/>
    <w:rsid w:val="007A4061"/>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7A4061"/>
    <w:pPr>
      <w:pBdr>
        <w:top w:val="single" w:sz="12" w:space="1" w:color="auto"/>
        <w:bottom w:val="single" w:sz="12" w:space="1" w:color="auto"/>
      </w:pBdr>
      <w:spacing w:line="600" w:lineRule="exact"/>
      <w:ind w:left="1280" w:hangingChars="400" w:hanging="1280"/>
    </w:pPr>
    <w:rPr>
      <w:rFonts w:eastAsia="仿宋_GB2312"/>
      <w:sz w:val="32"/>
    </w:rPr>
  </w:style>
  <w:style w:type="paragraph" w:styleId="a6">
    <w:name w:val="Normal (Web)"/>
    <w:basedOn w:val="a"/>
    <w:unhideWhenUsed/>
    <w:qFormat/>
    <w:rsid w:val="007A4061"/>
    <w:pPr>
      <w:widowControl/>
      <w:spacing w:before="100" w:beforeAutospacing="1" w:after="100" w:afterAutospacing="1"/>
      <w:jc w:val="left"/>
    </w:pPr>
    <w:rPr>
      <w:rFonts w:ascii="宋体" w:hAnsi="宋体" w:cs="宋体"/>
      <w:kern w:val="0"/>
      <w:sz w:val="24"/>
    </w:rPr>
  </w:style>
  <w:style w:type="table" w:styleId="a7">
    <w:name w:val="Table Grid"/>
    <w:basedOn w:val="a1"/>
    <w:uiPriority w:val="59"/>
    <w:qFormat/>
    <w:rsid w:val="007A406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7A4061"/>
    <w:rPr>
      <w:rFonts w:cs="Times New Roman"/>
      <w:b/>
      <w:bCs/>
    </w:rPr>
  </w:style>
  <w:style w:type="character" w:styleId="a9">
    <w:name w:val="page number"/>
    <w:basedOn w:val="a0"/>
    <w:qFormat/>
    <w:rsid w:val="007A4061"/>
  </w:style>
  <w:style w:type="character" w:customStyle="1" w:styleId="Char0">
    <w:name w:val="页脚 Char"/>
    <w:basedOn w:val="a0"/>
    <w:link w:val="a4"/>
    <w:uiPriority w:val="99"/>
    <w:qFormat/>
    <w:rsid w:val="007A4061"/>
    <w:rPr>
      <w:rFonts w:ascii="Times New Roman" w:eastAsia="黑体" w:hAnsi="Times New Roman" w:cs="Times New Roman"/>
      <w:snapToGrid w:val="0"/>
      <w:kern w:val="0"/>
      <w:sz w:val="18"/>
      <w:szCs w:val="18"/>
    </w:rPr>
  </w:style>
  <w:style w:type="paragraph" w:customStyle="1" w:styleId="f1">
    <w:name w:val="f1"/>
    <w:basedOn w:val="a"/>
    <w:qFormat/>
    <w:rsid w:val="007A4061"/>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
    <w:name w:val="批注框文本 Char"/>
    <w:basedOn w:val="a0"/>
    <w:link w:val="a3"/>
    <w:semiHidden/>
    <w:qFormat/>
    <w:rsid w:val="007A4061"/>
    <w:rPr>
      <w:rFonts w:ascii="Times New Roman" w:eastAsia="宋体" w:hAnsi="Times New Roman" w:cs="Times New Roman"/>
      <w:sz w:val="18"/>
      <w:szCs w:val="18"/>
    </w:rPr>
  </w:style>
  <w:style w:type="character" w:customStyle="1" w:styleId="Char1">
    <w:name w:val="页眉 Char"/>
    <w:basedOn w:val="a0"/>
    <w:link w:val="a5"/>
    <w:qFormat/>
    <w:rsid w:val="007A4061"/>
    <w:rPr>
      <w:rFonts w:ascii="Times New Roman" w:eastAsia="宋体" w:hAnsi="Times New Roman" w:cs="Times New Roman"/>
      <w:sz w:val="18"/>
      <w:szCs w:val="18"/>
    </w:rPr>
  </w:style>
  <w:style w:type="character" w:customStyle="1" w:styleId="3Char">
    <w:name w:val="正文文本缩进 3 Char"/>
    <w:basedOn w:val="a0"/>
    <w:link w:val="3"/>
    <w:qFormat/>
    <w:rsid w:val="007A4061"/>
    <w:rPr>
      <w:rFonts w:ascii="Times New Roman" w:eastAsia="仿宋_GB2312" w:hAnsi="Times New Roman" w:cs="Times New Roman"/>
      <w:sz w:val="32"/>
      <w:szCs w:val="24"/>
    </w:rPr>
  </w:style>
  <w:style w:type="paragraph" w:styleId="aa">
    <w:name w:val="List Paragraph"/>
    <w:basedOn w:val="a"/>
    <w:uiPriority w:val="34"/>
    <w:qFormat/>
    <w:rsid w:val="007A4061"/>
    <w:pPr>
      <w:ind w:firstLineChars="200" w:firstLine="420"/>
    </w:pPr>
    <w:rPr>
      <w:rFonts w:ascii="Calibri" w:hAnsi="Calibri"/>
      <w:szCs w:val="22"/>
    </w:rPr>
  </w:style>
  <w:style w:type="paragraph" w:customStyle="1" w:styleId="1">
    <w:name w:val="普通(网站)1"/>
    <w:basedOn w:val="a"/>
    <w:qFormat/>
    <w:rsid w:val="007A4061"/>
    <w:rPr>
      <w:rFonts w:ascii="Calibri" w:hAnsi="Calibri" w:cs="黑体"/>
      <w:sz w:val="24"/>
    </w:rPr>
  </w:style>
  <w:style w:type="paragraph" w:customStyle="1" w:styleId="2">
    <w:name w:val="普通(网站)2"/>
    <w:basedOn w:val="a"/>
    <w:qFormat/>
    <w:rsid w:val="007A4061"/>
    <w:rPr>
      <w:rFonts w:ascii="Calibri" w:hAnsi="Calibri" w:cs="黑体"/>
      <w:sz w:val="24"/>
    </w:rPr>
  </w:style>
  <w:style w:type="paragraph" w:customStyle="1" w:styleId="30">
    <w:name w:val="普通(网站)3"/>
    <w:basedOn w:val="a"/>
    <w:qFormat/>
    <w:rsid w:val="007A4061"/>
    <w:rPr>
      <w:rFonts w:ascii="Calibri" w:hAnsi="Calibri" w:cs="黑体"/>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28</Pages>
  <Words>1999</Words>
  <Characters>11398</Characters>
  <Application>Microsoft Office Word</Application>
  <DocSecurity>0</DocSecurity>
  <Lines>94</Lines>
  <Paragraphs>26</Paragraphs>
  <ScaleCrop>false</ScaleCrop>
  <Company>Microsoft</Company>
  <LinksUpToDate>false</LinksUpToDate>
  <CharactersWithSpaces>13371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dc:creator>
  <cp:lastModifiedBy>Administrator</cp:lastModifiedBy>
  <cp:revision>8</cp:revision>
  <dcterms:created xsi:type="dcterms:W3CDTF">2019-02-23T08:13:00Z</dcterms:created>
  <dcterms:modified xsi:type="dcterms:W3CDTF">2019-08-14T08:10:00Z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