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20</w:t>
      </w:r>
      <w:r>
        <w:rPr>
          <w:rFonts w:hint="eastAsia" w:ascii="仿宋" w:hAnsi="仿宋" w:eastAsia="仿宋"/>
          <w:szCs w:val="32"/>
          <w:lang w:val="en-US" w:eastAsia="zh-CN"/>
        </w:rPr>
        <w:t>21</w:t>
      </w:r>
      <w:r>
        <w:rPr>
          <w:rFonts w:hint="eastAsia" w:ascii="仿宋" w:hAnsi="仿宋" w:eastAsia="仿宋"/>
          <w:szCs w:val="32"/>
        </w:rPr>
        <w:t>年 第</w:t>
      </w:r>
      <w:r>
        <w:rPr>
          <w:rFonts w:hint="eastAsia" w:ascii="仿宋" w:hAnsi="仿宋" w:eastAsia="仿宋"/>
          <w:szCs w:val="32"/>
          <w:lang w:val="en-US" w:eastAsia="zh-CN"/>
        </w:rPr>
        <w:t>2</w:t>
      </w:r>
      <w:r>
        <w:rPr>
          <w:rFonts w:hint="eastAsia" w:ascii="仿宋" w:hAnsi="仿宋" w:eastAsia="仿宋"/>
          <w:szCs w:val="32"/>
        </w:rPr>
        <w:t>号</w:t>
      </w:r>
    </w:p>
    <w:p>
      <w:pPr>
        <w:adjustRightInd w:val="0"/>
        <w:rPr>
          <w:rFonts w:hint="eastAsia" w:ascii="仿宋" w:hAnsi="仿宋" w:eastAsia="仿宋"/>
          <w:szCs w:val="32"/>
        </w:rPr>
      </w:pPr>
    </w:p>
    <w:p>
      <w:pPr>
        <w:adjustRightInd w:val="0"/>
        <w:snapToGrid w:val="0"/>
        <w:jc w:val="center"/>
        <w:rPr>
          <w:rFonts w:hint="eastAsia" w:ascii="仿宋" w:hAnsi="仿宋" w:eastAsia="仿宋"/>
          <w:b/>
          <w:spacing w:val="23"/>
          <w:sz w:val="44"/>
          <w:szCs w:val="48"/>
        </w:rPr>
      </w:pPr>
      <w:r>
        <w:rPr>
          <w:rFonts w:hint="eastAsia" w:ascii="仿宋" w:hAnsi="仿宋" w:eastAsia="仿宋"/>
          <w:b/>
          <w:spacing w:val="23"/>
          <w:sz w:val="44"/>
          <w:szCs w:val="48"/>
        </w:rPr>
        <w:t>关于公布20</w:t>
      </w:r>
      <w:r>
        <w:rPr>
          <w:rFonts w:hint="eastAsia" w:ascii="仿宋" w:hAnsi="仿宋" w:eastAsia="仿宋"/>
          <w:b/>
          <w:spacing w:val="23"/>
          <w:sz w:val="44"/>
          <w:szCs w:val="48"/>
          <w:lang w:val="en-US" w:eastAsia="zh-CN"/>
        </w:rPr>
        <w:t>21</w:t>
      </w:r>
      <w:r>
        <w:rPr>
          <w:rFonts w:hint="eastAsia" w:ascii="仿宋" w:hAnsi="仿宋" w:eastAsia="仿宋"/>
          <w:b/>
          <w:spacing w:val="23"/>
          <w:sz w:val="44"/>
          <w:szCs w:val="48"/>
        </w:rPr>
        <w:t>年</w:t>
      </w:r>
      <w:r>
        <w:rPr>
          <w:rFonts w:hint="eastAsia" w:ascii="仿宋" w:hAnsi="仿宋" w:eastAsia="仿宋"/>
          <w:b/>
          <w:spacing w:val="23"/>
          <w:sz w:val="44"/>
          <w:szCs w:val="48"/>
          <w:lang w:val="en-US" w:eastAsia="zh-CN"/>
        </w:rPr>
        <w:t>高新区（新市区）市场监督管理局</w:t>
      </w:r>
      <w:r>
        <w:rPr>
          <w:rFonts w:hint="eastAsia" w:ascii="仿宋" w:hAnsi="仿宋" w:eastAsia="仿宋"/>
          <w:b/>
          <w:spacing w:val="23"/>
          <w:sz w:val="44"/>
          <w:szCs w:val="48"/>
        </w:rPr>
        <w:t>第</w:t>
      </w:r>
      <w:r>
        <w:rPr>
          <w:rFonts w:hint="eastAsia" w:ascii="仿宋" w:hAnsi="仿宋" w:eastAsia="仿宋"/>
          <w:b/>
          <w:spacing w:val="23"/>
          <w:sz w:val="44"/>
          <w:szCs w:val="48"/>
          <w:lang w:eastAsia="zh-CN"/>
        </w:rPr>
        <w:t>二</w:t>
      </w:r>
      <w:r>
        <w:rPr>
          <w:rFonts w:hint="eastAsia" w:ascii="仿宋" w:hAnsi="仿宋" w:eastAsia="仿宋"/>
          <w:b/>
          <w:spacing w:val="23"/>
          <w:sz w:val="44"/>
          <w:szCs w:val="48"/>
        </w:rPr>
        <w:t>期</w:t>
      </w:r>
      <w:r>
        <w:rPr>
          <w:rFonts w:hint="eastAsia" w:ascii="仿宋" w:hAnsi="仿宋" w:eastAsia="仿宋"/>
          <w:b/>
          <w:spacing w:val="23"/>
          <w:sz w:val="44"/>
          <w:szCs w:val="48"/>
          <w:lang w:val="en-US" w:eastAsia="zh-CN"/>
        </w:rPr>
        <w:t>餐饮</w:t>
      </w:r>
      <w:r>
        <w:rPr>
          <w:rFonts w:hint="eastAsia" w:ascii="仿宋" w:hAnsi="仿宋" w:eastAsia="仿宋"/>
          <w:b/>
          <w:spacing w:val="23"/>
          <w:sz w:val="44"/>
          <w:szCs w:val="48"/>
        </w:rPr>
        <w:t>食品安全监督</w:t>
      </w:r>
    </w:p>
    <w:p>
      <w:pPr>
        <w:adjustRightInd w:val="0"/>
        <w:snapToGrid w:val="0"/>
        <w:jc w:val="center"/>
        <w:rPr>
          <w:rFonts w:ascii="仿宋" w:hAnsi="仿宋" w:eastAsia="仿宋"/>
          <w:b/>
          <w:spacing w:val="23"/>
          <w:sz w:val="44"/>
          <w:szCs w:val="48"/>
        </w:rPr>
      </w:pPr>
      <w:r>
        <w:rPr>
          <w:rFonts w:hint="eastAsia" w:ascii="仿宋" w:hAnsi="仿宋" w:eastAsia="仿宋"/>
          <w:b/>
          <w:spacing w:val="23"/>
          <w:sz w:val="44"/>
          <w:szCs w:val="48"/>
        </w:rPr>
        <w:t>抽检信息的公告</w:t>
      </w:r>
    </w:p>
    <w:p>
      <w:pPr>
        <w:adjustRightInd w:val="0"/>
        <w:rPr>
          <w:rFonts w:ascii="仿宋" w:hAnsi="仿宋" w:eastAsia="仿宋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80" w:lineRule="exact"/>
        <w:ind w:left="0" w:right="0" w:firstLine="624"/>
        <w:jc w:val="both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根据</w:t>
      </w:r>
      <w:r>
        <w:rPr>
          <w:rFonts w:hint="eastAsia" w:ascii="仿宋" w:hAnsi="仿宋" w:eastAsia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高新区（新市区）市场监督管理局2021年食品安全抽检工作实施方案</w:t>
      </w:r>
      <w:r>
        <w:rPr>
          <w:rFonts w:hint="eastAsia" w:ascii="仿宋" w:hAnsi="仿宋" w:eastAsia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的要求</w:t>
      </w:r>
      <w:r>
        <w:rPr>
          <w:rFonts w:hint="eastAsia" w:ascii="仿宋" w:hAnsi="仿宋" w:eastAsia="仿宋"/>
          <w:sz w:val="28"/>
          <w:szCs w:val="28"/>
        </w:rPr>
        <w:t>，20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高新区（新市区）市场</w:t>
      </w:r>
      <w:r>
        <w:rPr>
          <w:rFonts w:hint="eastAsia" w:ascii="仿宋" w:hAnsi="仿宋" w:eastAsia="仿宋"/>
          <w:sz w:val="28"/>
          <w:szCs w:val="28"/>
        </w:rPr>
        <w:t>监督管理局对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辖区餐饮服务单位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180</w:t>
      </w:r>
      <w:r>
        <w:rPr>
          <w:rFonts w:hint="eastAsia" w:ascii="仿宋" w:hAnsi="仿宋" w:eastAsia="仿宋"/>
          <w:sz w:val="28"/>
          <w:szCs w:val="28"/>
        </w:rPr>
        <w:t>批次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餐饮</w:t>
      </w:r>
      <w:r>
        <w:rPr>
          <w:rFonts w:hint="eastAsia" w:ascii="仿宋" w:hAnsi="仿宋" w:eastAsia="仿宋"/>
          <w:sz w:val="28"/>
          <w:szCs w:val="28"/>
        </w:rPr>
        <w:t>食品进行了监督抽检。其中，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抽样检验</w:t>
      </w:r>
      <w:r>
        <w:rPr>
          <w:rFonts w:hint="eastAsia" w:ascii="仿宋" w:hAnsi="仿宋" w:eastAsia="仿宋"/>
          <w:sz w:val="28"/>
          <w:szCs w:val="28"/>
        </w:rPr>
        <w:t>抽检合格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样品178</w:t>
      </w:r>
      <w:r>
        <w:rPr>
          <w:rFonts w:hint="eastAsia" w:ascii="仿宋" w:hAnsi="仿宋" w:eastAsia="仿宋"/>
          <w:sz w:val="28"/>
          <w:szCs w:val="28"/>
        </w:rPr>
        <w:t>批次</w:t>
      </w:r>
      <w:r>
        <w:rPr>
          <w:rFonts w:hint="eastAsia" w:ascii="仿宋" w:hAnsi="仿宋" w:eastAsia="仿宋"/>
          <w:sz w:val="28"/>
          <w:szCs w:val="28"/>
          <w:lang w:eastAsia="zh-CN"/>
        </w:rPr>
        <w:t>（附件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1）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不合格样品2批次（见附件2）。不合格产品涉及的是污染物指标问题。具体情况如下：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80" w:lineRule="exact"/>
        <w:ind w:left="0" w:right="0" w:firstLine="624"/>
        <w:jc w:val="both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新市区友朋街伊清阁饭庄的烤牛肉（自制），胭脂红不符合食品安全国家标准规定，检验机构为乌鲁木齐海关技术中心；乌鲁木齐七十七万年餐饮管理有限公司的黄馍馍（糕点）铝的残留量（干样品，以Al计）不符合食品安全国家标准规定，检验机构为新疆维吾尔自治区产品质量监督检验研究院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80" w:lineRule="exact"/>
        <w:ind w:left="0" w:right="0" w:firstLine="624"/>
        <w:jc w:val="both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针对此次食品安全监督抽检中发现的不合格食品，高新区（新市区）市场监督管理局已开展核查处置工作，查清产品流向，采取下架召回不合格产品等措施控制风险；对违法行为，依法从严处理；及时将风险防控措施和核查处置情况向社会公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80" w:lineRule="exact"/>
        <w:ind w:left="0" w:right="0" w:firstLine="624"/>
        <w:jc w:val="both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特别提醒消费者，如在市场上发现或购买到附件所列的不合格食品，请拨打食品安全投诉举报电话12315进行投诉举报。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1:</w:t>
      </w:r>
      <w:r>
        <w:rPr>
          <w:rFonts w:hint="eastAsia" w:ascii="仿宋" w:hAnsi="仿宋" w:eastAsia="仿宋"/>
          <w:sz w:val="28"/>
          <w:szCs w:val="28"/>
        </w:rPr>
        <w:t>合格</w:t>
      </w:r>
      <w:r>
        <w:rPr>
          <w:rFonts w:hint="eastAsia" w:ascii="仿宋" w:hAnsi="仿宋" w:eastAsia="仿宋"/>
          <w:sz w:val="28"/>
          <w:szCs w:val="28"/>
          <w:lang w:eastAsia="zh-CN"/>
        </w:rPr>
        <w:t>餐饮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产品</w:t>
      </w:r>
      <w:r>
        <w:rPr>
          <w:rFonts w:hint="eastAsia" w:ascii="仿宋" w:hAnsi="仿宋" w:eastAsia="仿宋"/>
          <w:sz w:val="28"/>
          <w:szCs w:val="28"/>
        </w:rPr>
        <w:t>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附件2：不合格餐饮产品信息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textAlignment w:val="auto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347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firstLine="2800" w:firstLineChars="10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乌鲁木齐市高新区（新市区）市场</w:t>
      </w:r>
      <w:r>
        <w:rPr>
          <w:rFonts w:hint="eastAsia" w:ascii="仿宋" w:hAnsi="仿宋" w:eastAsia="仿宋"/>
          <w:sz w:val="28"/>
          <w:szCs w:val="28"/>
        </w:rPr>
        <w:t>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80" w:lineRule="exact"/>
        <w:ind w:right="780" w:firstLine="4200" w:firstLineChars="1500"/>
        <w:jc w:val="both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rPr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（公开属性：</w:t>
      </w:r>
      <w:r>
        <w:rPr>
          <w:rFonts w:hint="eastAsia" w:ascii="仿宋" w:hAnsi="仿宋" w:eastAsia="仿宋" w:cs="宋体"/>
          <w:sz w:val="28"/>
          <w:szCs w:val="28"/>
        </w:rPr>
        <w:t>主动</w:t>
      </w:r>
      <w:r>
        <w:rPr>
          <w:rFonts w:ascii="仿宋" w:hAnsi="仿宋" w:eastAsia="仿宋" w:cs="宋体"/>
          <w:sz w:val="28"/>
          <w:szCs w:val="28"/>
        </w:rPr>
        <w:t>公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示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)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B4223"/>
    <w:rsid w:val="142F6496"/>
    <w:rsid w:val="355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2021-09-29T05:10:00Z</dcterms:created>
  <dc:creator>去吧 皮卡丘</dc:creator>
  <cp:lastModifiedBy>去吧 皮卡丘</cp:lastModifiedBy>
  <cp:lastPrinted>2021-09-29T09:07:11Z</cp:lastPrinted>
  <dcterms:modified xsi:type="dcterms:W3CDTF">2021-09-29T09:10:34Z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4817C07DBFE74A9D814FFDB4D4A92A3A</vt:lpwstr>
  </property>
</Properties>
</file>