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Hlk129707265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高新区（新市区）教育局2022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年专项债资金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使用情况</w:t>
      </w:r>
    </w:p>
    <w:p>
      <w:pPr>
        <w:spacing w:line="56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专项债工作要求，为做好新增政府债券存续期内信息公开工作，现将2022年高新区（新市区）财政局下达至我局的地方政府新增专项债券资金3000万元的1个项目2022年的资金使用情况等信息予以公开。（详见附件）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rPr>
          <w:rFonts w:hint="eastAsia" w:ascii="方正楷体_GBK" w:hAnsi="Times New Roman" w:eastAsia="方正楷体_GBK" w:cs="Times New Roman"/>
          <w:sz w:val="32"/>
          <w:szCs w:val="32"/>
        </w:rPr>
      </w:pPr>
    </w:p>
    <w:p>
      <w:pPr>
        <w:spacing w:line="560" w:lineRule="exact"/>
        <w:rPr>
          <w:rFonts w:hint="eastAsia" w:ascii="方正楷体_GBK" w:hAnsi="Times New Roman" w:eastAsia="方正楷体_GBK" w:cs="Times New Roman"/>
          <w:sz w:val="32"/>
          <w:szCs w:val="32"/>
        </w:rPr>
      </w:pPr>
    </w:p>
    <w:p>
      <w:pPr>
        <w:spacing w:line="560" w:lineRule="exact"/>
        <w:rPr>
          <w:rFonts w:hint="eastAsia" w:ascii="方正楷体_GBK" w:hAnsi="Times New Roman" w:eastAsia="方正楷体_GBK" w:cs="Times New Roman"/>
          <w:sz w:val="32"/>
          <w:szCs w:val="32"/>
        </w:rPr>
      </w:pPr>
    </w:p>
    <w:p>
      <w:pPr>
        <w:spacing w:line="560" w:lineRule="exact"/>
        <w:rPr>
          <w:rFonts w:hint="eastAsia" w:ascii="方正楷体_GBK" w:hAnsi="Times New Roman" w:eastAsia="方正楷体_GBK" w:cs="Times New Roman"/>
          <w:sz w:val="24"/>
        </w:rPr>
      </w:pPr>
    </w:p>
    <w:p>
      <w:pPr>
        <w:spacing w:line="560" w:lineRule="exact"/>
        <w:rPr>
          <w:rFonts w:hint="eastAsia" w:ascii="方正楷体_GBK" w:hAnsi="Times New Roman" w:eastAsia="方正楷体_GBK" w:cs="Times New Roman"/>
          <w:sz w:val="24"/>
        </w:rPr>
      </w:pPr>
    </w:p>
    <w:p>
      <w:pPr>
        <w:spacing w:line="560" w:lineRule="exact"/>
        <w:rPr>
          <w:rFonts w:hint="eastAsia" w:ascii="方正楷体_GBK" w:hAnsi="Times New Roman" w:eastAsia="方正楷体_GBK" w:cs="Times New Roman"/>
          <w:sz w:val="24"/>
        </w:rPr>
      </w:pPr>
    </w:p>
    <w:p>
      <w:pPr>
        <w:spacing w:line="560" w:lineRule="exact"/>
        <w:rPr>
          <w:rFonts w:hint="eastAsia" w:ascii="方正楷体_GBK" w:hAnsi="Times New Roman" w:eastAsia="方正楷体_GBK" w:cs="Times New Roman"/>
          <w:sz w:val="24"/>
        </w:rPr>
      </w:pPr>
    </w:p>
    <w:p>
      <w:pPr>
        <w:spacing w:line="560" w:lineRule="exact"/>
        <w:rPr>
          <w:rFonts w:hint="eastAsia" w:ascii="方正楷体_GBK" w:hAnsi="Times New Roman" w:eastAsia="方正楷体_GBK" w:cs="Times New Roman"/>
          <w:sz w:val="24"/>
        </w:rPr>
      </w:pPr>
    </w:p>
    <w:p>
      <w:pPr>
        <w:spacing w:line="560" w:lineRule="exact"/>
        <w:rPr>
          <w:rFonts w:hint="eastAsia" w:ascii="方正楷体_GBK" w:hAnsi="Times New Roman" w:eastAsia="方正楷体_GBK" w:cs="Times New Roman"/>
          <w:sz w:val="24"/>
        </w:rPr>
      </w:pPr>
    </w:p>
    <w:p>
      <w:pPr>
        <w:spacing w:line="560" w:lineRule="exact"/>
        <w:rPr>
          <w:rFonts w:hint="eastAsia" w:ascii="方正楷体_GBK" w:hAnsi="Times New Roman" w:eastAsia="方正楷体_GBK" w:cs="Times New Roman"/>
          <w:sz w:val="24"/>
        </w:rPr>
      </w:pPr>
    </w:p>
    <w:p>
      <w:pPr>
        <w:spacing w:line="560" w:lineRule="exact"/>
        <w:rPr>
          <w:rFonts w:ascii="方正楷体_GBK" w:hAnsi="Times New Roman" w:eastAsia="方正楷体_GBK" w:cs="Times New Roman"/>
          <w:sz w:val="24"/>
        </w:rPr>
      </w:pPr>
      <w:r>
        <w:rPr>
          <w:rFonts w:hint="eastAsia" w:ascii="方正楷体_GBK" w:hAnsi="Times New Roman" w:eastAsia="方正楷体_GBK" w:cs="Times New Roman"/>
          <w:sz w:val="24"/>
        </w:rPr>
        <w:t>附件：</w:t>
      </w:r>
      <w:r>
        <w:rPr>
          <w:rFonts w:ascii="方正楷体_GBK" w:hAnsi="Times New Roman" w:eastAsia="方正楷体_GBK" w:cs="Times New Roman"/>
          <w:sz w:val="24"/>
        </w:rPr>
        <w:t>1</w:t>
      </w:r>
    </w:p>
    <w:bookmarkEnd w:id="0"/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0"/>
          <w:szCs w:val="32"/>
        </w:rPr>
      </w:pPr>
      <w:bookmarkStart w:id="1" w:name="_Hlk129707282"/>
      <w:r>
        <w:rPr>
          <w:rFonts w:hint="eastAsia" w:ascii="Times New Roman" w:hAnsi="Times New Roman" w:eastAsia="方正小标宋_GBK" w:cs="Times New Roman"/>
          <w:sz w:val="40"/>
          <w:szCs w:val="32"/>
          <w:lang w:val="en-US" w:eastAsia="zh-CN"/>
        </w:rPr>
        <w:t>高新区</w:t>
      </w:r>
      <w:r>
        <w:rPr>
          <w:rFonts w:hint="eastAsia" w:ascii="Times New Roman" w:hAnsi="Times New Roman" w:eastAsia="方正小标宋_GBK" w:cs="Times New Roman"/>
          <w:sz w:val="40"/>
          <w:szCs w:val="32"/>
        </w:rPr>
        <w:t>（</w:t>
      </w:r>
      <w:r>
        <w:rPr>
          <w:rFonts w:hint="eastAsia" w:ascii="Times New Roman" w:hAnsi="Times New Roman" w:eastAsia="方正小标宋_GBK" w:cs="Times New Roman"/>
          <w:sz w:val="40"/>
          <w:szCs w:val="32"/>
          <w:lang w:val="en-US" w:eastAsia="zh-CN"/>
        </w:rPr>
        <w:t>新市</w:t>
      </w:r>
      <w:r>
        <w:rPr>
          <w:rFonts w:hint="eastAsia" w:ascii="Times New Roman" w:hAnsi="Times New Roman" w:eastAsia="方正小标宋_GBK" w:cs="Times New Roman"/>
          <w:sz w:val="40"/>
          <w:szCs w:val="32"/>
        </w:rPr>
        <w:t>区）</w:t>
      </w:r>
      <w:r>
        <w:rPr>
          <w:rFonts w:hint="eastAsia" w:ascii="Times New Roman" w:hAnsi="Times New Roman" w:eastAsia="方正小标宋_GBK" w:cs="Times New Roman"/>
          <w:sz w:val="40"/>
          <w:szCs w:val="32"/>
          <w:lang w:val="en-US" w:eastAsia="zh-CN"/>
        </w:rPr>
        <w:t>教育局</w:t>
      </w:r>
      <w:r>
        <w:rPr>
          <w:rFonts w:hint="eastAsia" w:ascii="Times New Roman" w:hAnsi="Times New Roman" w:eastAsia="方正小标宋_GBK" w:cs="Times New Roman"/>
          <w:sz w:val="40"/>
          <w:szCs w:val="32"/>
        </w:rPr>
        <w:t>2022年专项债存续期信息公开</w:t>
      </w:r>
      <w:bookmarkEnd w:id="1"/>
    </w:p>
    <w:p>
      <w:pPr>
        <w:spacing w:line="560" w:lineRule="exact"/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按照自治区《关于印发〈自治区地方政府债务信息公开办法（试行）〉的通知》（新财预〔2019〕13号）</w:t>
      </w:r>
      <w:r>
        <w:rPr>
          <w:rFonts w:ascii="Times New Roman" w:hAnsi="Times New Roman" w:eastAsia="方正仿宋_GBK"/>
          <w:sz w:val="32"/>
          <w:szCs w:val="32"/>
        </w:rPr>
        <w:t>工作要求，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高新区（新市区）</w:t>
      </w:r>
      <w:r>
        <w:rPr>
          <w:rFonts w:ascii="Times New Roman" w:hAnsi="Times New Roman" w:eastAsia="方正仿宋_GBK"/>
          <w:sz w:val="32"/>
          <w:szCs w:val="32"/>
        </w:rPr>
        <w:t>梳理202</w:t>
      </w:r>
      <w:r>
        <w:rPr>
          <w:rFonts w:hint="eastAsia" w:ascii="Times New Roman" w:hAnsi="Times New Roman" w:eastAsia="方正仿宋_GBK"/>
          <w:sz w:val="32"/>
          <w:szCs w:val="32"/>
        </w:rPr>
        <w:t>2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</w:rPr>
        <w:t>专项债申请、支付</w:t>
      </w:r>
      <w:r>
        <w:rPr>
          <w:rFonts w:ascii="Times New Roman" w:hAnsi="Times New Roman" w:eastAsia="方正仿宋_GBK"/>
          <w:sz w:val="32"/>
          <w:szCs w:val="32"/>
        </w:rPr>
        <w:t>材料，</w:t>
      </w:r>
      <w:r>
        <w:rPr>
          <w:rFonts w:hint="eastAsia" w:ascii="Times New Roman" w:hAnsi="Times New Roman" w:eastAsia="方正仿宋_GBK"/>
          <w:sz w:val="32"/>
          <w:szCs w:val="32"/>
        </w:rPr>
        <w:t>完善信息公开材料，撰写《专项债存续期信息公开》。</w:t>
      </w:r>
      <w:r>
        <w:rPr>
          <w:rFonts w:ascii="Times New Roman" w:hAnsi="Times New Roman" w:eastAsia="方正仿宋_GBK"/>
          <w:sz w:val="32"/>
          <w:szCs w:val="32"/>
        </w:rPr>
        <w:t>现将</w:t>
      </w:r>
      <w:r>
        <w:rPr>
          <w:rFonts w:hint="eastAsia" w:ascii="Times New Roman" w:hAnsi="Times New Roman" w:eastAsia="方正仿宋_GBK"/>
          <w:sz w:val="32"/>
          <w:szCs w:val="32"/>
        </w:rPr>
        <w:t>专项债存续信息公开</w:t>
      </w:r>
      <w:r>
        <w:rPr>
          <w:rFonts w:ascii="Times New Roman" w:hAnsi="Times New Roman" w:eastAsia="方正仿宋_GBK"/>
          <w:sz w:val="32"/>
          <w:szCs w:val="32"/>
        </w:rPr>
        <w:t>如下：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项目</w:t>
      </w:r>
      <w:r>
        <w:rPr>
          <w:rFonts w:hint="eastAsia" w:ascii="Times New Roman" w:hAnsi="Times New Roman" w:eastAsia="黑体" w:cs="Times New Roman"/>
          <w:sz w:val="32"/>
          <w:szCs w:val="32"/>
        </w:rPr>
        <w:t>基本</w:t>
      </w:r>
      <w:r>
        <w:rPr>
          <w:rFonts w:ascii="Times New Roman" w:hAnsi="Times New Roman" w:eastAsia="黑体" w:cs="Times New Roman"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高新区（新市区）第五国办幼儿园（乌鲁木齐市第43幼儿园）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根据高新区发改委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乌高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发改函〔2021〕50号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立项批复，设计规模15个教学班，可容纳学龄前儿童为450名，建设规模6500平方米，包含教学楼（内设活动室、寝室、音体活动室、展检室、隔离室、办公室、食堂、消毒室、卫生间等）、绿化、消防水池、配电室、人防工程，门卫室、水冲厕所等相关配套设施。项目总投资为4300万元，资金项目建设年限为三年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该项目于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月开工建设，由于疫情原因，2022年12月31日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项目尚未完工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项目于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2023年6月1日完成竣工验收。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截至</w:t>
      </w:r>
      <w:r>
        <w:rPr>
          <w:rFonts w:hint="eastAsia" w:ascii="Times New Roman" w:hAnsi="Times New Roman" w:eastAsia="黑体" w:cs="Times New Roman"/>
          <w:sz w:val="32"/>
          <w:szCs w:val="32"/>
        </w:rPr>
        <w:t>2021年末专项债券资金使用情况</w:t>
      </w:r>
    </w:p>
    <w:p>
      <w:pPr>
        <w:spacing w:line="560" w:lineRule="exact"/>
        <w:ind w:firstLine="632" w:firstLineChars="200"/>
        <w:rPr>
          <w:rFonts w:ascii="Times New Roman" w:hAnsi="Times New Roman" w:eastAsia="方正仿宋_GBK" w:cs="Times New Roman"/>
          <w:color w:val="auto"/>
          <w:spacing w:val="-2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pacing w:val="-2"/>
          <w:sz w:val="32"/>
          <w:szCs w:val="32"/>
        </w:rPr>
        <w:t>专项债资金于202</w:t>
      </w:r>
      <w:r>
        <w:rPr>
          <w:rFonts w:hint="eastAsia" w:ascii="Times New Roman" w:hAnsi="Times New Roman" w:eastAsia="方正仿宋_GBK" w:cs="Times New Roman"/>
          <w:color w:val="auto"/>
          <w:spacing w:val="-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color w:val="auto"/>
          <w:spacing w:val="-2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auto"/>
          <w:spacing w:val="-2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方正仿宋_GBK" w:cs="Times New Roman"/>
          <w:color w:val="auto"/>
          <w:spacing w:val="-2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spacing w:val="-2"/>
          <w:sz w:val="32"/>
          <w:szCs w:val="32"/>
          <w:lang w:val="en-US" w:eastAsia="zh-CN"/>
        </w:rPr>
        <w:t>29</w:t>
      </w:r>
      <w:r>
        <w:rPr>
          <w:rFonts w:ascii="Times New Roman" w:hAnsi="Times New Roman" w:eastAsia="方正仿宋_GBK" w:cs="Times New Roman"/>
          <w:color w:val="auto"/>
          <w:spacing w:val="-2"/>
          <w:sz w:val="32"/>
          <w:szCs w:val="32"/>
        </w:rPr>
        <w:t>日到位，</w:t>
      </w:r>
      <w:r>
        <w:rPr>
          <w:rFonts w:hint="eastAsia" w:ascii="Times New Roman" w:hAnsi="Times New Roman" w:eastAsia="方正仿宋_GBK" w:cs="Times New Roman"/>
          <w:color w:val="auto"/>
          <w:spacing w:val="-2"/>
          <w:sz w:val="32"/>
          <w:szCs w:val="32"/>
          <w:lang w:eastAsia="zh-CN"/>
        </w:rPr>
        <w:t>截至2022年</w:t>
      </w:r>
      <w:r>
        <w:rPr>
          <w:rFonts w:hint="eastAsia" w:ascii="Times New Roman" w:hAnsi="Times New Roman" w:eastAsia="方正仿宋_GBK" w:cs="Times New Roman"/>
          <w:color w:val="auto"/>
          <w:spacing w:val="-2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color w:val="auto"/>
          <w:spacing w:val="-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color w:val="auto"/>
          <w:spacing w:val="-2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spacing w:val="-2"/>
          <w:sz w:val="32"/>
          <w:szCs w:val="32"/>
          <w:lang w:val="en-US" w:eastAsia="zh-CN"/>
        </w:rPr>
        <w:t>31</w:t>
      </w:r>
      <w:r>
        <w:rPr>
          <w:rFonts w:ascii="Times New Roman" w:hAnsi="Times New Roman" w:eastAsia="方正仿宋_GBK" w:cs="Times New Roman"/>
          <w:color w:val="auto"/>
          <w:spacing w:val="-2"/>
          <w:sz w:val="32"/>
          <w:szCs w:val="32"/>
        </w:rPr>
        <w:t>日，</w:t>
      </w:r>
      <w:r>
        <w:rPr>
          <w:rFonts w:hint="eastAsia" w:ascii="Times New Roman" w:hAnsi="Times New Roman" w:eastAsia="方正仿宋_GBK" w:cs="Times New Roman"/>
          <w:color w:val="auto"/>
          <w:spacing w:val="-2"/>
          <w:sz w:val="32"/>
          <w:szCs w:val="32"/>
        </w:rPr>
        <w:t>专项债全部支付完毕。其中</w:t>
      </w:r>
      <w:r>
        <w:rPr>
          <w:rFonts w:hint="eastAsia" w:ascii="Times New Roman" w:hAnsi="Times New Roman" w:eastAsia="方正仿宋_GBK" w:cs="Times New Roman"/>
          <w:color w:val="auto"/>
          <w:spacing w:val="-2"/>
          <w:sz w:val="32"/>
          <w:szCs w:val="32"/>
          <w:lang w:val="en-US" w:eastAsia="zh-CN"/>
        </w:rPr>
        <w:t>3000</w:t>
      </w:r>
      <w:r>
        <w:rPr>
          <w:rFonts w:hint="eastAsia" w:ascii="Times New Roman" w:hAnsi="Times New Roman" w:eastAsia="方正仿宋_GBK" w:cs="Times New Roman"/>
          <w:color w:val="auto"/>
          <w:spacing w:val="-2"/>
          <w:sz w:val="32"/>
          <w:szCs w:val="32"/>
        </w:rPr>
        <w:t>万元项目工程款已支付新疆</w:t>
      </w:r>
      <w:r>
        <w:rPr>
          <w:rFonts w:hint="eastAsia" w:ascii="Times New Roman" w:hAnsi="Times New Roman" w:eastAsia="方正仿宋_GBK" w:cs="Times New Roman"/>
          <w:color w:val="auto"/>
          <w:spacing w:val="-2"/>
          <w:sz w:val="32"/>
          <w:szCs w:val="32"/>
          <w:lang w:val="en-US" w:eastAsia="zh-CN"/>
        </w:rPr>
        <w:t>城建集团股份有限</w:t>
      </w:r>
      <w:r>
        <w:rPr>
          <w:rFonts w:hint="eastAsia" w:ascii="Times New Roman" w:hAnsi="Times New Roman" w:eastAsia="方正仿宋_GBK" w:cs="Times New Roman"/>
          <w:color w:val="auto"/>
          <w:spacing w:val="-2"/>
          <w:sz w:val="32"/>
          <w:szCs w:val="32"/>
        </w:rPr>
        <w:t>公司</w:t>
      </w:r>
      <w:r>
        <w:rPr>
          <w:rFonts w:hint="eastAsia" w:ascii="Times New Roman" w:hAnsi="Times New Roman" w:eastAsia="方正仿宋_GBK" w:cs="Times New Roman"/>
          <w:color w:val="auto"/>
          <w:spacing w:val="-2"/>
          <w:sz w:val="32"/>
          <w:szCs w:val="32"/>
          <w:lang w:eastAsia="zh-CN"/>
        </w:rPr>
        <w:t>。</w:t>
      </w:r>
      <w:r>
        <w:rPr>
          <w:rFonts w:ascii="Times New Roman" w:hAnsi="Times New Roman" w:eastAsia="方正仿宋_GBK" w:cs="Times New Roman"/>
          <w:color w:val="auto"/>
          <w:spacing w:val="-2"/>
          <w:sz w:val="32"/>
          <w:szCs w:val="32"/>
        </w:rPr>
        <w:t>以</w:t>
      </w:r>
      <w:bookmarkStart w:id="2" w:name="_GoBack"/>
      <w:bookmarkEnd w:id="2"/>
      <w:r>
        <w:rPr>
          <w:rFonts w:ascii="Times New Roman" w:hAnsi="Times New Roman" w:eastAsia="方正仿宋_GBK" w:cs="Times New Roman"/>
          <w:color w:val="auto"/>
          <w:spacing w:val="-2"/>
          <w:sz w:val="32"/>
          <w:szCs w:val="32"/>
        </w:rPr>
        <w:t>上债券资金共计3000万元</w:t>
      </w:r>
      <w:r>
        <w:rPr>
          <w:rFonts w:hint="eastAsia" w:ascii="Times New Roman" w:hAnsi="Times New Roman" w:eastAsia="方正仿宋_GBK" w:cs="Times New Roman"/>
          <w:color w:val="auto"/>
          <w:spacing w:val="-2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color w:val="auto"/>
          <w:spacing w:val="-2"/>
          <w:sz w:val="32"/>
          <w:szCs w:val="32"/>
        </w:rPr>
        <w:t>均严格执行国库集中支付，于202</w:t>
      </w:r>
      <w:r>
        <w:rPr>
          <w:rFonts w:hint="eastAsia" w:ascii="Times New Roman" w:hAnsi="Times New Roman" w:eastAsia="方正仿宋_GBK" w:cs="Times New Roman"/>
          <w:color w:val="auto"/>
          <w:spacing w:val="-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color w:val="auto"/>
          <w:spacing w:val="-2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auto"/>
          <w:spacing w:val="-2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color w:val="auto"/>
          <w:spacing w:val="-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color w:val="auto"/>
          <w:spacing w:val="-2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spacing w:val="-2"/>
          <w:sz w:val="32"/>
          <w:szCs w:val="32"/>
          <w:lang w:val="en-US" w:eastAsia="zh-CN"/>
        </w:rPr>
        <w:t>31</w:t>
      </w:r>
      <w:r>
        <w:rPr>
          <w:rFonts w:ascii="Times New Roman" w:hAnsi="Times New Roman" w:eastAsia="方正仿宋_GBK" w:cs="Times New Roman"/>
          <w:color w:val="auto"/>
          <w:spacing w:val="-2"/>
          <w:sz w:val="32"/>
          <w:szCs w:val="32"/>
        </w:rPr>
        <w:t>日完成实际支出。</w:t>
      </w: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eastAsia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截至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年末专项债项目建设进度、运营情况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项目于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2023年6月1日完成竣工验收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，专项债项目还未产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生相应的效益及对应形成的资产。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四、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截至</w:t>
      </w:r>
      <w:r>
        <w:rPr>
          <w:rFonts w:hint="eastAsia" w:ascii="Times New Roman" w:hAnsi="Times New Roman" w:eastAsia="黑体" w:cs="Times New Roman"/>
          <w:sz w:val="32"/>
          <w:szCs w:val="32"/>
        </w:rPr>
        <w:t>2</w:t>
      </w:r>
      <w:r>
        <w:rPr>
          <w:rFonts w:ascii="Times New Roman" w:hAnsi="Times New Roman" w:eastAsia="黑体" w:cs="Times New Roman"/>
          <w:sz w:val="32"/>
          <w:szCs w:val="32"/>
        </w:rPr>
        <w:t>02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黑体" w:cs="Times New Roman"/>
          <w:sz w:val="32"/>
          <w:szCs w:val="32"/>
        </w:rPr>
        <w:t>年末专项债项目收益及对应形成的资产情况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项目于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2023年6月1日完成竣工验收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，专项债项目还未产生相应的效益及对应形成的资产。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方正黑体_GBK" w:hAnsi="Times New Roman" w:eastAsia="方正黑体_GBK" w:cs="Times New Roman"/>
          <w:color w:val="424242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五、</w:t>
      </w:r>
      <w:r>
        <w:rPr>
          <w:rFonts w:hint="eastAsia" w:ascii="方正黑体_GBK" w:hAnsi="Times New Roman" w:eastAsia="方正黑体_GBK" w:cs="Times New Roman"/>
          <w:color w:val="424242"/>
          <w:sz w:val="32"/>
          <w:szCs w:val="32"/>
        </w:rPr>
        <w:t xml:space="preserve">其他按规定需要公开的信息 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方正仿宋_GBK" w:cs="Times New Roman"/>
          <w:color w:val="424242"/>
          <w:sz w:val="32"/>
          <w:szCs w:val="32"/>
        </w:rPr>
      </w:pPr>
      <w:r>
        <w:rPr>
          <w:rFonts w:ascii="Times New Roman" w:hAnsi="Times New Roman" w:eastAsia="方正仿宋_GBK" w:cs="Times New Roman"/>
          <w:color w:val="424242"/>
          <w:sz w:val="32"/>
          <w:szCs w:val="32"/>
        </w:rPr>
        <w:t>暂无其他公开信息。</w:t>
      </w:r>
    </w:p>
    <w:p>
      <w:pPr>
        <w:spacing w:line="560" w:lineRule="exact"/>
        <w:ind w:firstLine="420" w:firstLineChars="200"/>
      </w:pPr>
    </w:p>
    <w:p>
      <w:pPr>
        <w:spacing w:line="560" w:lineRule="exact"/>
        <w:jc w:val="righ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tab/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高新区（新市区）教育局</w:t>
      </w:r>
    </w:p>
    <w:p>
      <w:pPr>
        <w:spacing w:line="560" w:lineRule="exact"/>
        <w:ind w:firstLine="5120" w:firstLineChars="160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/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681879"/>
    <w:multiLevelType w:val="singleLevel"/>
    <w:tmpl w:val="9068187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OGFlNzAyMDU3YzdkNDBkNTYzMjk3NjY5MzlmNDYifQ=="/>
  </w:docVars>
  <w:rsids>
    <w:rsidRoot w:val="19CC5F10"/>
    <w:rsid w:val="148B6766"/>
    <w:rsid w:val="19CC5F10"/>
    <w:rsid w:val="238620EE"/>
    <w:rsid w:val="5F61554C"/>
    <w:rsid w:val="607F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655</Words>
  <Characters>728</Characters>
  <Lines>0</Lines>
  <Paragraphs>0</Paragraphs>
  <TotalTime>1</TotalTime>
  <ScaleCrop>false</ScaleCrop>
  <LinksUpToDate>false</LinksUpToDate>
  <CharactersWithSpaces>742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2023-09-04T11:07:00Z</dcterms:created>
  <dc:creator>Administrator</dc:creator>
  <cp:lastModifiedBy>峰</cp:lastModifiedBy>
  <dcterms:modified xsi:type="dcterms:W3CDTF">2023-09-05T07:58:43Z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16ABC07DDEFC40C5AA3546AFB4D1FC2E_13</vt:lpwstr>
  </property>
</Properties>
</file>