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adjustRightInd/>
        <w:snapToGrid w:val="0"/>
        <w:spacing w:line="480" w:lineRule="auto"/>
        <w:jc w:val="both"/>
        <w:textAlignment w:val="auto"/>
        <w:rPr>
          <w:rFonts w:hint="default" w:ascii="Times New Roman" w:hAnsi="Times New Roman" w:eastAsia="方正黑体_GBK" w:cs="Times New Roman"/>
          <w:kern w:val="2"/>
          <w:sz w:val="28"/>
          <w:szCs w:val="28"/>
          <w:lang w:val="en-US" w:eastAsia="zh-CN" w:bidi="ar-SA"/>
        </w:rPr>
      </w:pPr>
      <w:bookmarkStart w:id="0" w:name="_GoBack"/>
      <w:r>
        <w:rPr>
          <w:rFonts w:hint="default" w:ascii="Times New Roman" w:hAnsi="Times New Roman" w:eastAsia="方正黑体_GBK" w:cs="Times New Roman"/>
          <w:kern w:val="2"/>
          <w:sz w:val="32"/>
          <w:szCs w:val="32"/>
          <w:lang w:val="en-US" w:eastAsia="zh-CN" w:bidi="ar-SA"/>
        </w:rPr>
        <w:t>事项名称：</w:t>
      </w:r>
      <w:r>
        <w:rPr>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关闭、闲置、拆除城市环卫设施许可</w:t>
      </w:r>
    </w:p>
    <w:p>
      <w:pPr>
        <w:pStyle w:val="2"/>
        <w:keepNext w:val="0"/>
        <w:keepLines w:val="0"/>
        <w:pageBreakBefore w:val="0"/>
        <w:kinsoku/>
        <w:overflowPunct/>
        <w:topLinePunct w:val="0"/>
        <w:autoSpaceDE/>
        <w:autoSpaceDN/>
        <w:bidi w:val="0"/>
        <w:adjustRightInd/>
        <w:snapToGrid w:val="0"/>
        <w:spacing w:line="480" w:lineRule="auto"/>
        <w:jc w:val="both"/>
        <w:textAlignment w:val="auto"/>
        <w:rPr>
          <w:rFonts w:hint="default"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仿宋" w:hAnsi="仿宋" w:eastAsia="仿宋" w:cs="仿宋"/>
          <w:kern w:val="2"/>
          <w:sz w:val="28"/>
          <w:szCs w:val="28"/>
          <w:lang w:val="en-US" w:eastAsia="zh-CN" w:bidi="ar-SA"/>
        </w:rPr>
        <w:t>无</w:t>
      </w:r>
    </w:p>
    <w:p>
      <w:pPr>
        <w:pStyle w:val="2"/>
        <w:keepNext w:val="0"/>
        <w:keepLines w:val="0"/>
        <w:pageBreakBefore w:val="0"/>
        <w:widowControl w:val="0"/>
        <w:kinsoku/>
        <w:wordWrap w:val="0"/>
        <w:overflowPunct/>
        <w:topLinePunct w:val="0"/>
        <w:autoSpaceDE/>
        <w:autoSpaceDN/>
        <w:bidi w:val="0"/>
        <w:adjustRightInd/>
        <w:snapToGrid w:val="0"/>
        <w:spacing w:line="480" w:lineRule="auto"/>
        <w:jc w:val="left"/>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eastAsia" w:ascii="仿宋" w:hAnsi="仿宋" w:eastAsia="仿宋" w:cs="仿宋"/>
          <w:kern w:val="2"/>
          <w:sz w:val="28"/>
          <w:szCs w:val="28"/>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val="0"/>
        <w:spacing w:line="480" w:lineRule="auto"/>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eastAsia" w:ascii="仿宋" w:hAnsi="仿宋" w:eastAsia="仿宋" w:cs="仿宋"/>
          <w:kern w:val="2"/>
          <w:sz w:val="28"/>
          <w:szCs w:val="28"/>
          <w:lang w:val="en-US" w:eastAsia="zh-CN" w:bidi="ar-SA"/>
        </w:rPr>
        <w:t>乌鲁木齐高新区（新市区）城市管理局</w:t>
      </w:r>
    </w:p>
    <w:p>
      <w:pPr>
        <w:pStyle w:val="2"/>
        <w:keepNext w:val="0"/>
        <w:keepLines w:val="0"/>
        <w:pageBreakBefore w:val="0"/>
        <w:widowControl w:val="0"/>
        <w:kinsoku/>
        <w:wordWrap w:val="0"/>
        <w:overflowPunct/>
        <w:topLinePunct w:val="0"/>
        <w:autoSpaceDE/>
        <w:autoSpaceDN/>
        <w:bidi w:val="0"/>
        <w:adjustRightInd/>
        <w:snapToGrid w:val="0"/>
        <w:spacing w:line="480" w:lineRule="auto"/>
        <w:jc w:val="left"/>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eastAsia" w:ascii="仿宋" w:hAnsi="仿宋" w:eastAsia="仿宋" w:cs="仿宋"/>
          <w:kern w:val="2"/>
          <w:sz w:val="28"/>
          <w:szCs w:val="28"/>
          <w:lang w:val="en-US" w:eastAsia="zh-CN" w:bidi="ar-SA"/>
        </w:rPr>
        <w:t>即办件</w:t>
      </w:r>
    </w:p>
    <w:p>
      <w:pPr>
        <w:pStyle w:val="2"/>
        <w:keepNext w:val="0"/>
        <w:keepLines w:val="0"/>
        <w:pageBreakBefore w:val="0"/>
        <w:widowControl w:val="0"/>
        <w:kinsoku/>
        <w:wordWrap w:val="0"/>
        <w:overflowPunct/>
        <w:topLinePunct w:val="0"/>
        <w:autoSpaceDE/>
        <w:autoSpaceDN/>
        <w:bidi w:val="0"/>
        <w:adjustRightInd/>
        <w:snapToGrid w:val="0"/>
        <w:spacing w:line="480" w:lineRule="auto"/>
        <w:jc w:val="left"/>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Times New Roman" w:hAnsi="Times New Roman" w:eastAsia="方正黑体_GBK" w:cs="Times New Roman"/>
          <w:kern w:val="2"/>
          <w:sz w:val="32"/>
          <w:szCs w:val="32"/>
          <w:lang w:val="en-US" w:eastAsia="zh-CN" w:bidi="ar-SA"/>
        </w:rPr>
        <w:t>1</w:t>
      </w:r>
      <w:r>
        <w:rPr>
          <w:rFonts w:hint="eastAsia" w:ascii="仿宋" w:hAnsi="仿宋" w:eastAsia="仿宋" w:cs="仿宋"/>
          <w:kern w:val="2"/>
          <w:sz w:val="28"/>
          <w:szCs w:val="28"/>
          <w:lang w:val="en-US" w:eastAsia="zh-CN" w:bidi="ar-SA"/>
        </w:rPr>
        <w:t>个工作日</w:t>
      </w:r>
    </w:p>
    <w:p>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eastAsia" w:ascii="仿宋" w:hAnsi="仿宋" w:eastAsia="仿宋" w:cs="仿宋"/>
          <w:kern w:val="2"/>
          <w:sz w:val="28"/>
          <w:szCs w:val="28"/>
          <w:lang w:val="en-US" w:eastAsia="zh-CN" w:bidi="ar-SA"/>
        </w:rPr>
        <w:t>1、按照国家有关规定建设相应的预处理设施； 2 法律、法规规定的其他条件。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480" w:lineRule="auto"/>
        <w:ind w:right="0" w:rightChars="0"/>
        <w:textAlignment w:val="auto"/>
        <w:outlineLvl w:val="9"/>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eastAsia" w:ascii="Times New Roman" w:hAnsi="Times New Roman" w:eastAsia="方正黑体_GBK" w:cs="Times New Roman"/>
          <w:kern w:val="2"/>
          <w:sz w:val="32"/>
          <w:szCs w:val="32"/>
          <w:lang w:val="en-US" w:eastAsia="zh-CN" w:bidi="ar-SA"/>
        </w:rPr>
        <w:t>1</w:t>
      </w:r>
      <w:r>
        <w:rPr>
          <w:rFonts w:hint="eastAsia" w:ascii="仿宋" w:hAnsi="仿宋" w:eastAsia="仿宋" w:cs="仿宋"/>
          <w:kern w:val="2"/>
          <w:sz w:val="28"/>
          <w:szCs w:val="28"/>
          <w:lang w:val="en-US" w:eastAsia="zh-CN" w:bidi="ar-SA"/>
        </w:rPr>
        <w:t>.丧失使用功能或其使用功能被其设施替代的说明。新市区环境卫生设施拆除申请审批表。2.与环卫设施产权单位签订的拆迁补建协议及环卫设施设计方案。拟关闭、闲置或者拆除设施的现状图及拆除方案，防止环境污染的方案。拆除期间应急方案。3.权属关系证明材料。拟新建设施设计图。因实施城市规划需要闲置、关闭、拆除的，应当提供规划、建设主管部门的批准文件</w:t>
      </w:r>
    </w:p>
    <w:p>
      <w:pPr>
        <w:keepNext w:val="0"/>
        <w:keepLines w:val="0"/>
        <w:pageBreakBefore w:val="0"/>
        <w:kinsoku/>
        <w:overflowPunct/>
        <w:topLinePunct w:val="0"/>
        <w:autoSpaceDE/>
        <w:autoSpaceDN/>
        <w:bidi w:val="0"/>
        <w:adjustRightInd/>
        <w:snapToGrid w:val="0"/>
        <w:spacing w:line="480" w:lineRule="auto"/>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办理流程</w:t>
      </w:r>
      <w:r>
        <w:rPr>
          <w:rFonts w:hint="eastAsia" w:ascii="Times New Roman" w:hAnsi="Times New Roman" w:eastAsia="方正黑体_GBK" w:cs="Times New Roman"/>
          <w:kern w:val="2"/>
          <w:sz w:val="32"/>
          <w:szCs w:val="32"/>
          <w:lang w:val="en-US" w:eastAsia="zh-CN" w:bidi="ar-SA"/>
        </w:rPr>
        <w:t>：</w:t>
      </w:r>
      <w:r>
        <w:rPr>
          <w:rFonts w:hint="eastAsia" w:ascii="仿宋" w:hAnsi="仿宋" w:eastAsia="仿宋" w:cs="仿宋"/>
          <w:kern w:val="2"/>
          <w:sz w:val="28"/>
          <w:szCs w:val="28"/>
          <w:lang w:val="en-US" w:eastAsia="zh-CN" w:bidi="ar-SA"/>
        </w:rPr>
        <w:t xml:space="preserve">1.申请 </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申请人</w:t>
      </w:r>
      <w:r>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登录新疆政务服务网</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向</w:t>
      </w:r>
      <w:r>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高新区（新市区）城市管理局</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窗口提出申请，</w:t>
      </w:r>
      <w:r>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或到乌鲁木齐市四平路2288号创新广场政务服务中心大厅城市管理局窗口</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现场提交或邮寄申请材料。</w:t>
      </w:r>
      <w:r>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2</w:t>
      </w:r>
      <w:r>
        <w:rPr>
          <w:rFonts w:hint="eastAsia" w:ascii="仿宋" w:hAnsi="仿宋" w:eastAsia="仿宋" w:cs="仿宋"/>
          <w:kern w:val="2"/>
          <w:sz w:val="28"/>
          <w:szCs w:val="28"/>
          <w:lang w:val="en-US" w:eastAsia="zh-CN" w:bidi="ar-SA"/>
        </w:rPr>
        <w:t>.受理 接收人员收到申请人的申请材料后，根据申请材料进行审核，审核无误后予以当场正式受理，出具《业务受理回执》。对材料不符合的，当场一次性告知申请人补正材料。对申请人不具备申请条件或资格的，出具《不予受理通知书》。3.审核，业务科室承办人在受理后对材料进行审核在0.5个工作日内作出是否批准的决定。4.审批 局领导在0.5个工作日内作出审批决定。5.办结，承办人在审批决定作出之日作出办结决定，符合审批条件的，出具批准许可决定，加盖实施机关印章。不符合条件的，出具《不予通过决定书》。6.送达，承办人在证照或批复作出后，办理结果将以短信或电话的形式通知申请人，有纸质证件或批复的，申请人可选择现场领取或邮寄送达。</w:t>
      </w:r>
    </w:p>
    <w:p>
      <w:pPr>
        <w:pStyle w:val="2"/>
        <w:keepNext w:val="0"/>
        <w:keepLines w:val="0"/>
        <w:pageBreakBefore w:val="0"/>
        <w:widowControl w:val="0"/>
        <w:kinsoku/>
        <w:wordWrap w:val="0"/>
        <w:overflowPunct/>
        <w:topLinePunct w:val="0"/>
        <w:autoSpaceDE/>
        <w:autoSpaceDN/>
        <w:bidi w:val="0"/>
        <w:adjustRightInd/>
        <w:snapToGrid w:val="0"/>
        <w:spacing w:line="480" w:lineRule="auto"/>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收费标准：</w:t>
      </w:r>
      <w:r>
        <w:rPr>
          <w:rFonts w:hint="eastAsia" w:ascii="仿宋" w:hAnsi="仿宋" w:eastAsia="仿宋" w:cs="仿宋"/>
          <w:kern w:val="2"/>
          <w:sz w:val="28"/>
          <w:szCs w:val="28"/>
          <w:lang w:val="en-US" w:eastAsia="zh-CN" w:bidi="ar-SA"/>
        </w:rPr>
        <w:t>不收费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480" w:lineRule="auto"/>
        <w:ind w:left="0" w:right="0" w:firstLine="0"/>
        <w:jc w:val="left"/>
        <w:textAlignment w:val="auto"/>
        <w:rPr>
          <w:rFonts w:hint="default" w:ascii="仿宋" w:hAnsi="仿宋" w:eastAsia="仿宋" w:cs="仿宋"/>
          <w:kern w:val="2"/>
          <w:sz w:val="28"/>
          <w:szCs w:val="28"/>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default" w:ascii="仿宋" w:hAnsi="仿宋" w:eastAsia="仿宋" w:cs="仿宋"/>
          <w:kern w:val="2"/>
          <w:sz w:val="28"/>
          <w:szCs w:val="28"/>
          <w:lang w:val="en-US" w:eastAsia="zh-CN" w:bidi="ar-SA"/>
        </w:rPr>
        <w:t>设定依据1</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法律法规名称：《中华人民共和国固体废物污染环境防治法》</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依据文号：无</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条款号：第四十四条</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条款内容：《中华人民共和国固体废物污染环境防治法》第四十四条：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的市、县级人民政府环境卫生行政主管部门商所在地环境保护行政主管部门同意后核准，并采取措施，防止污染环境。 《城市市容和环境卫生管理条例》第二十二条：一切单位和个人都不得擅自拆除环境卫生设施；因建设需要必须拆除的，建设单位必须事先提出拆迁方案，报城市人民政府市容环境卫生行政主管部门批准。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480" w:lineRule="auto"/>
        <w:ind w:left="0" w:right="0" w:firstLine="0"/>
        <w:jc w:val="left"/>
        <w:textAlignment w:val="auto"/>
        <w:rPr>
          <w:rFonts w:hint="default" w:ascii="仿宋" w:hAnsi="仿宋" w:eastAsia="仿宋" w:cs="仿宋"/>
          <w:kern w:val="2"/>
          <w:sz w:val="28"/>
          <w:szCs w:val="28"/>
          <w:lang w:val="en-US" w:eastAsia="zh-CN" w:bidi="ar-SA"/>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6a82ae49-6a18-4311-b915-c979ffa4b0ce"/>
  </w:docVars>
  <w:rsids>
    <w:rsidRoot w:val="28361337"/>
    <w:rsid w:val="01647DBE"/>
    <w:rsid w:val="034A5312"/>
    <w:rsid w:val="03986311"/>
    <w:rsid w:val="05015EA4"/>
    <w:rsid w:val="099A0675"/>
    <w:rsid w:val="0D8F3E04"/>
    <w:rsid w:val="0EA63619"/>
    <w:rsid w:val="11A402E3"/>
    <w:rsid w:val="130A061A"/>
    <w:rsid w:val="19B412DF"/>
    <w:rsid w:val="1B486183"/>
    <w:rsid w:val="1BC32129"/>
    <w:rsid w:val="1CFC7225"/>
    <w:rsid w:val="1F8F4381"/>
    <w:rsid w:val="200C59D1"/>
    <w:rsid w:val="227930C6"/>
    <w:rsid w:val="22C642B1"/>
    <w:rsid w:val="23A60814"/>
    <w:rsid w:val="240D7F6A"/>
    <w:rsid w:val="244F0B16"/>
    <w:rsid w:val="260D4251"/>
    <w:rsid w:val="268D7E58"/>
    <w:rsid w:val="26A76454"/>
    <w:rsid w:val="28361337"/>
    <w:rsid w:val="2A9767DF"/>
    <w:rsid w:val="2CA85DDA"/>
    <w:rsid w:val="308E41E1"/>
    <w:rsid w:val="31F44517"/>
    <w:rsid w:val="33995376"/>
    <w:rsid w:val="35AA386B"/>
    <w:rsid w:val="36B424C7"/>
    <w:rsid w:val="3A5C70FE"/>
    <w:rsid w:val="3C836BC3"/>
    <w:rsid w:val="3D2A703F"/>
    <w:rsid w:val="3D9D3CB5"/>
    <w:rsid w:val="40DC2D46"/>
    <w:rsid w:val="485E04E5"/>
    <w:rsid w:val="497955D6"/>
    <w:rsid w:val="49B760FE"/>
    <w:rsid w:val="4A1E617D"/>
    <w:rsid w:val="4ADF590D"/>
    <w:rsid w:val="500E53BA"/>
    <w:rsid w:val="50F814D6"/>
    <w:rsid w:val="5717642E"/>
    <w:rsid w:val="5A0E3B19"/>
    <w:rsid w:val="5A184997"/>
    <w:rsid w:val="5B2D4472"/>
    <w:rsid w:val="5B682A28"/>
    <w:rsid w:val="5C0A6562"/>
    <w:rsid w:val="5C4001D5"/>
    <w:rsid w:val="5F920D48"/>
    <w:rsid w:val="66AE3F13"/>
    <w:rsid w:val="706978A3"/>
    <w:rsid w:val="717804FA"/>
    <w:rsid w:val="73375A36"/>
    <w:rsid w:val="75C70AE9"/>
    <w:rsid w:val="7C475938"/>
    <w:rsid w:val="7CD81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28"/>
      <w:szCs w:val="28"/>
      <w:lang w:val="zh-CN" w:eastAsia="zh-CN" w:bidi="zh-CN"/>
    </w:r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1013</Words>
  <Characters>1029</Characters>
  <Lines>0</Lines>
  <Paragraphs>0</Paragraphs>
  <TotalTime>12</TotalTime>
  <ScaleCrop>false</ScaleCrop>
  <LinksUpToDate>false</LinksUpToDate>
  <CharactersWithSpaces>1035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2022-03-28T09:46:00Z</dcterms:created>
  <dc:creator>未定义</dc:creator>
  <cp:lastModifiedBy>峰</cp:lastModifiedBy>
  <dcterms:modified xsi:type="dcterms:W3CDTF">2023-02-28T10:07:23Z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0EA4578D6A2449079F1896B4912D4328</vt:lpwstr>
  </property>
</Properties>
</file>