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关于李世风口腔诊所未取得《放射诊疗许可证》开展放射诊疗工作案</w:t>
      </w:r>
    </w:p>
    <w:p>
      <w:pPr>
        <w:ind w:firstLine="12000" w:firstLineChars="7500"/>
        <w:jc w:val="both"/>
        <w:rPr>
          <w:rFonts w:hint="eastAsia"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2021-06--02</w:t>
      </w:r>
    </w:p>
    <w:tbl>
      <w:tblPr>
        <w:tblStyle w:val="5"/>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lang w:val="en-US" w:eastAsia="zh-CN"/>
              </w:rPr>
              <w:t>乌高（新）</w:t>
            </w:r>
            <w:r>
              <w:rPr>
                <w:rFonts w:hint="eastAsia" w:ascii="方正仿宋_GBK" w:hAnsi="方正仿宋_GBK" w:eastAsia="方正仿宋_GBK" w:cs="方正仿宋_GBK"/>
                <w:color w:val="auto"/>
                <w:sz w:val="28"/>
                <w:szCs w:val="28"/>
                <w:lang w:val="en-US" w:eastAsia="zh-CN"/>
              </w:rPr>
              <w:t>卫放罚[2021]2号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pStyle w:val="2"/>
              <w:spacing w:before="150" w:beforeLines="0" w:after="50" w:afterLines="0" w:line="300" w:lineRule="exact"/>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kern w:val="2"/>
                <w:sz w:val="28"/>
                <w:szCs w:val="28"/>
                <w:vertAlign w:val="baseline"/>
                <w:lang w:val="en-US" w:eastAsia="zh-CN" w:bidi="ar-SA"/>
              </w:rPr>
              <w:t>新市区安宁渠李世风口腔诊所未取得《放射诊疗许可证》开展放射诊疗工作案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pStyle w:val="2"/>
              <w:numPr>
                <w:ilvl w:val="0"/>
                <w:numId w:val="0"/>
              </w:numPr>
              <w:jc w:val="center"/>
              <w:rPr>
                <w:rFonts w:hint="eastAsia" w:ascii="方正仿宋_GBK" w:hAnsi="方正仿宋_GBK" w:eastAsia="方正仿宋_GBK" w:cs="方正仿宋_GBK"/>
                <w:sz w:val="20"/>
                <w:szCs w:val="20"/>
                <w:vertAlign w:val="baseline"/>
                <w:lang w:val="en-US" w:eastAsia="zh-CN"/>
              </w:rPr>
            </w:pPr>
            <w:r>
              <w:rPr>
                <w:rFonts w:hint="eastAsia" w:ascii="方正仿宋_GBK" w:hAnsi="方正仿宋_GBK" w:eastAsia="方正仿宋_GBK" w:cs="方正仿宋_GBK"/>
                <w:sz w:val="28"/>
                <w:szCs w:val="28"/>
                <w:lang w:val="en-US" w:eastAsia="zh-CN"/>
              </w:rPr>
              <w:t>警告、罚款一千八百元整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4"/>
                <w:szCs w:val="24"/>
                <w:lang w:val="en-US" w:eastAsia="zh-CN"/>
              </w:rPr>
              <w:t>新市区安宁渠李世风口腔诊所未取得《放射诊疗许可证》开展放射诊疗工作案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lang w:val="en-US" w:eastAsia="zh-CN"/>
              </w:rPr>
              <w:t>依据《放射诊疗管理规定》第三十八条第一项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lang w:val="en-US" w:eastAsia="zh-CN"/>
              </w:rPr>
              <w:t>新市区安宁渠李世风口腔诊所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92650104MA7A3QG83M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sz w:val="28"/>
                <w:szCs w:val="28"/>
                <w:lang w:val="en-US" w:eastAsia="zh-CN"/>
              </w:rPr>
              <w:t>65010219570306</w:t>
            </w:r>
            <w:r>
              <w:rPr>
                <w:rFonts w:hint="eastAsia" w:ascii="方正仿宋_GBK" w:hAnsi="方正仿宋_GBK" w:eastAsia="方正仿宋_GBK" w:cs="方正仿宋_GBK"/>
                <w:color w:val="auto"/>
                <w:kern w:val="2"/>
                <w:sz w:val="28"/>
                <w:szCs w:val="28"/>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FF0000"/>
                <w:sz w:val="28"/>
                <w:szCs w:val="28"/>
                <w:vertAlign w:val="baseline"/>
                <w:lang w:val="en-US" w:eastAsia="zh-CN"/>
              </w:rPr>
            </w:pPr>
            <w:r>
              <w:rPr>
                <w:rFonts w:hint="eastAsia" w:ascii="方正仿宋_GBK" w:hAnsi="方正仿宋_GBK" w:eastAsia="方正仿宋_GBK" w:cs="方正仿宋_GBK"/>
                <w:sz w:val="28"/>
                <w:szCs w:val="28"/>
                <w:lang w:val="en-US" w:eastAsia="zh-CN"/>
              </w:rPr>
              <w:t>李世风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lang w:val="en-US" w:eastAsia="zh-CN"/>
              </w:rPr>
              <w:t>警告、罚款一千八百元整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2021年5月</w:t>
            </w:r>
            <w:r>
              <w:rPr>
                <w:rFonts w:hint="eastAsia" w:ascii="方正仿宋_GBK" w:hAnsi="方正仿宋_GBK" w:eastAsia="方正仿宋_GBK" w:cs="方正仿宋_GBK"/>
                <w:color w:val="auto"/>
                <w:sz w:val="28"/>
                <w:szCs w:val="28"/>
                <w:vertAlign w:val="baseline"/>
                <w:lang w:val="en-US" w:eastAsia="zh-CN"/>
              </w:rPr>
              <w:t>19</w:t>
            </w:r>
            <w:r>
              <w:rPr>
                <w:rFonts w:hint="eastAsia" w:ascii="方正仿宋_GBK" w:hAnsi="方正仿宋_GBK" w:eastAsia="方正仿宋_GBK" w:cs="方正仿宋_GBK"/>
                <w:sz w:val="28"/>
                <w:szCs w:val="28"/>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2021年5月19日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bl>
    <w:p>
      <w:pPr>
        <w:jc w:val="both"/>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关于鲤鱼山南路马向伟口腔诊所未定期开展消毒与灭菌效果监测工作案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2021-06--02</w:t>
      </w:r>
    </w:p>
    <w:tbl>
      <w:tblPr>
        <w:tblStyle w:val="5"/>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乌高（新）卫传罚[2020</w:t>
            </w:r>
            <w:r>
              <w:rPr>
                <w:rFonts w:hint="eastAsia" w:ascii="方正仿宋_GBK" w:hAnsi="方正仿宋_GBK" w:eastAsia="方正仿宋_GBK" w:cs="方正仿宋_GBK"/>
                <w:color w:val="auto"/>
                <w:sz w:val="28"/>
                <w:szCs w:val="28"/>
                <w:vertAlign w:val="baseline"/>
                <w:lang w:val="en-US" w:eastAsia="zh-CN"/>
              </w:rPr>
              <w:t>]3</w:t>
            </w:r>
            <w:r>
              <w:rPr>
                <w:rFonts w:hint="eastAsia" w:ascii="方正仿宋_GBK" w:hAnsi="方正仿宋_GBK" w:eastAsia="方正仿宋_GBK" w:cs="方正仿宋_GBK"/>
                <w:sz w:val="28"/>
                <w:szCs w:val="28"/>
                <w:vertAlign w:val="baseline"/>
                <w:lang w:val="en-US"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00" w:lineRule="exact"/>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 xml:space="preserve">  鲤鱼山南路马向伟口腔诊所未定期开展消毒与灭菌效果监测工作案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罚款二千元整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00" w:lineRule="exact"/>
              <w:ind w:left="1440" w:hanging="1680" w:hangingChars="600"/>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鲤鱼山南路马向伟口腔诊所未定期开展消毒与灭菌效果监测工作案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依据《消毒管理办法》第四十一条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新市区鲤鱼山南路马向伟口腔诊所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92650104MA7A3D836W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32068319790313＊＊＊＊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马向伟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罚款二千元整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2021年2月</w:t>
            </w:r>
            <w:r>
              <w:rPr>
                <w:rFonts w:hint="eastAsia" w:ascii="方正仿宋_GBK" w:hAnsi="方正仿宋_GBK" w:eastAsia="方正仿宋_GBK" w:cs="方正仿宋_GBK"/>
                <w:color w:val="000000" w:themeColor="text1"/>
                <w:kern w:val="2"/>
                <w:sz w:val="28"/>
                <w:szCs w:val="28"/>
                <w:vertAlign w:val="baseline"/>
                <w:lang w:val="en-US" w:eastAsia="zh-CN" w:bidi="ar-SA"/>
                <w14:textFill>
                  <w14:solidFill>
                    <w14:schemeClr w14:val="tx1"/>
                  </w14:solidFill>
                </w14:textFill>
              </w:rPr>
              <w:t>9</w:t>
            </w:r>
            <w:r>
              <w:rPr>
                <w:rFonts w:hint="eastAsia" w:ascii="方正仿宋_GBK" w:hAnsi="方正仿宋_GBK" w:eastAsia="方正仿宋_GBK" w:cs="方正仿宋_GBK"/>
                <w:kern w:val="2"/>
                <w:sz w:val="28"/>
                <w:szCs w:val="28"/>
                <w:vertAlign w:val="baseline"/>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2021年2月</w:t>
            </w:r>
            <w:r>
              <w:rPr>
                <w:rFonts w:hint="eastAsia" w:ascii="方正仿宋_GBK" w:hAnsi="方正仿宋_GBK" w:eastAsia="方正仿宋_GBK" w:cs="方正仿宋_GBK"/>
                <w:color w:val="auto"/>
                <w:kern w:val="2"/>
                <w:sz w:val="28"/>
                <w:szCs w:val="28"/>
                <w:vertAlign w:val="baseline"/>
                <w:lang w:val="en-US" w:eastAsia="zh-CN" w:bidi="ar-SA"/>
              </w:rPr>
              <w:t>9</w:t>
            </w:r>
            <w:r>
              <w:rPr>
                <w:rFonts w:hint="eastAsia" w:ascii="方正仿宋_GBK" w:hAnsi="方正仿宋_GBK" w:eastAsia="方正仿宋_GBK" w:cs="方正仿宋_GBK"/>
                <w:kern w:val="2"/>
                <w:sz w:val="28"/>
                <w:szCs w:val="28"/>
                <w:vertAlign w:val="baseline"/>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bl>
    <w:p>
      <w:pPr>
        <w:jc w:val="both"/>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关于青柠医疗科技有限公司未将医疗废物按照类别分置于专用包装物案</w:t>
      </w:r>
    </w:p>
    <w:p>
      <w:pPr>
        <w:ind w:firstLine="12320" w:firstLineChars="7700"/>
        <w:jc w:val="both"/>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2021-06--02</w:t>
      </w:r>
    </w:p>
    <w:tbl>
      <w:tblPr>
        <w:tblStyle w:val="5"/>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乌高（新）卫传罚字[2021]4号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高新区（新市区）青柠医疗科技有限公司未将医疗废物按照类别分置于专用包装物案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警告、罚款三千元整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高新区（新市区）青柠医疗科技有限公司未将医疗废物按照类别分置于专用包装物案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依据《医疗废物管理条例》第四十六条第二项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乌鲁木齐青柠医疗科技有限公司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91650100MA788XP0XL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33262419700512＊＊＊＊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郭中羊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警告、罚款三千元整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2021年3月</w:t>
            </w:r>
            <w:r>
              <w:rPr>
                <w:rFonts w:hint="eastAsia" w:ascii="方正仿宋_GBK" w:hAnsi="方正仿宋_GBK" w:eastAsia="方正仿宋_GBK" w:cs="方正仿宋_GBK"/>
                <w:color w:val="auto"/>
                <w:kern w:val="2"/>
                <w:sz w:val="28"/>
                <w:szCs w:val="28"/>
                <w:vertAlign w:val="baseline"/>
                <w:lang w:val="en-US" w:eastAsia="zh-CN" w:bidi="ar-SA"/>
              </w:rPr>
              <w:t>3</w:t>
            </w:r>
            <w:r>
              <w:rPr>
                <w:rFonts w:hint="eastAsia" w:ascii="方正仿宋_GBK" w:hAnsi="方正仿宋_GBK" w:eastAsia="方正仿宋_GBK" w:cs="方正仿宋_GBK"/>
                <w:kern w:val="2"/>
                <w:sz w:val="28"/>
                <w:szCs w:val="28"/>
                <w:vertAlign w:val="baseline"/>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2021年3月3日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bl>
    <w:p>
      <w:pPr>
        <w:jc w:val="both"/>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36"/>
          <w:szCs w:val="36"/>
          <w:lang w:val="en-US" w:eastAsia="zh-CN"/>
        </w:rPr>
        <w:t>关于迪安元鼎医学检验所有限公司未将医疗废物按照类别分置于专用包装物或容器案</w:t>
      </w:r>
    </w:p>
    <w:p>
      <w:pPr>
        <w:ind w:firstLine="12320" w:firstLineChars="7700"/>
        <w:jc w:val="both"/>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2021-06--02</w:t>
      </w:r>
    </w:p>
    <w:tbl>
      <w:tblPr>
        <w:tblStyle w:val="5"/>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rPr>
              <w:t>乌高（新）卫传罚字[2021]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案件名称</w:t>
            </w:r>
          </w:p>
        </w:tc>
        <w:tc>
          <w:tcPr>
            <w:tcW w:w="8850" w:type="dxa"/>
            <w:vAlign w:val="top"/>
          </w:tcPr>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00" w:lineRule="exact"/>
              <w:jc w:val="center"/>
              <w:textAlignment w:val="auto"/>
              <w:rPr>
                <w:rFonts w:hint="eastAsia" w:ascii="方正仿宋_GBK" w:hAnsi="方正仿宋_GBK" w:eastAsia="方正仿宋_GBK" w:cs="方正仿宋_GBK"/>
                <w:color w:val="auto"/>
                <w:kern w:val="2"/>
                <w:sz w:val="28"/>
                <w:szCs w:val="28"/>
                <w:vertAlign w:val="baseline"/>
                <w:lang w:val="en-US" w:eastAsia="zh-CN" w:bidi="ar-SA"/>
              </w:rPr>
            </w:pPr>
            <w:r>
              <w:rPr>
                <w:rFonts w:hint="eastAsia" w:ascii="方正仿宋_GBK" w:hAnsi="方正仿宋_GBK" w:eastAsia="方正仿宋_GBK" w:cs="方正仿宋_GBK"/>
                <w:color w:val="auto"/>
                <w:sz w:val="28"/>
                <w:szCs w:val="28"/>
                <w:u w:val="none"/>
                <w:lang w:val="en-US" w:eastAsia="zh-CN"/>
              </w:rPr>
              <w:t>乌鲁木齐迪安元鼎医学检验所有限公司</w:t>
            </w:r>
            <w:r>
              <w:rPr>
                <w:rFonts w:hint="eastAsia" w:ascii="方正仿宋_GBK" w:hAnsi="方正仿宋_GBK" w:eastAsia="方正仿宋_GBK" w:cs="方正仿宋_GBK"/>
                <w:color w:val="auto"/>
                <w:sz w:val="28"/>
                <w:szCs w:val="28"/>
                <w:lang w:val="en-US" w:eastAsia="zh-CN"/>
              </w:rPr>
              <w:t>未将医疗废物按照类别分置于专用包装物或容器案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2"/>
                <w:sz w:val="28"/>
                <w:szCs w:val="28"/>
                <w:vertAlign w:val="baseline"/>
                <w:lang w:val="en-US" w:eastAsia="zh-CN" w:bidi="ar-SA"/>
              </w:rPr>
            </w:pPr>
            <w:r>
              <w:rPr>
                <w:rFonts w:hint="eastAsia" w:ascii="方正仿宋_GBK" w:hAnsi="方正仿宋_GBK" w:eastAsia="方正仿宋_GBK" w:cs="方正仿宋_GBK"/>
                <w:color w:val="auto"/>
                <w:sz w:val="28"/>
                <w:szCs w:val="28"/>
                <w:lang w:val="en-US" w:eastAsia="zh-CN"/>
              </w:rPr>
              <w:t>罚款三千元整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处罚事由</w:t>
            </w:r>
          </w:p>
        </w:tc>
        <w:tc>
          <w:tcPr>
            <w:tcW w:w="8850" w:type="dxa"/>
            <w:vAlign w:val="top"/>
          </w:tcPr>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00" w:lineRule="exact"/>
              <w:jc w:val="center"/>
              <w:textAlignment w:val="auto"/>
              <w:rPr>
                <w:rFonts w:hint="eastAsia" w:ascii="方正仿宋_GBK" w:hAnsi="方正仿宋_GBK" w:eastAsia="方正仿宋_GBK" w:cs="方正仿宋_GBK"/>
                <w:color w:val="auto"/>
                <w:kern w:val="2"/>
                <w:sz w:val="28"/>
                <w:szCs w:val="28"/>
                <w:vertAlign w:val="baseline"/>
                <w:lang w:val="en-US" w:eastAsia="zh-CN" w:bidi="ar-SA"/>
              </w:rPr>
            </w:pPr>
            <w:r>
              <w:rPr>
                <w:rFonts w:hint="eastAsia" w:ascii="方正仿宋_GBK" w:hAnsi="方正仿宋_GBK" w:eastAsia="方正仿宋_GBK" w:cs="方正仿宋_GBK"/>
                <w:color w:val="auto"/>
                <w:sz w:val="28"/>
                <w:szCs w:val="28"/>
                <w:u w:val="none"/>
                <w:lang w:val="en-US" w:eastAsia="zh-CN"/>
              </w:rPr>
              <w:t>乌鲁木齐迪安元鼎医学检验所有限公司</w:t>
            </w:r>
            <w:r>
              <w:rPr>
                <w:rFonts w:hint="eastAsia" w:ascii="方正仿宋_GBK" w:hAnsi="方正仿宋_GBK" w:eastAsia="方正仿宋_GBK" w:cs="方正仿宋_GBK"/>
                <w:color w:val="auto"/>
                <w:sz w:val="28"/>
                <w:szCs w:val="28"/>
                <w:lang w:val="en-US" w:eastAsia="zh-CN"/>
              </w:rPr>
              <w:t>未将医疗废物按照类别分置于专用包装物或容器案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color w:val="auto"/>
                <w:kern w:val="2"/>
                <w:sz w:val="28"/>
                <w:szCs w:val="28"/>
                <w:u w:val="none"/>
                <w:vertAlign w:val="baseline"/>
                <w:lang w:val="en-US" w:eastAsia="zh-CN" w:bidi="ar-SA"/>
              </w:rPr>
            </w:pPr>
            <w:r>
              <w:rPr>
                <w:rFonts w:hint="eastAsia" w:ascii="方正仿宋_GBK" w:hAnsi="方正仿宋_GBK" w:eastAsia="方正仿宋_GBK" w:cs="方正仿宋_GBK"/>
                <w:color w:val="auto"/>
                <w:sz w:val="28"/>
                <w:szCs w:val="28"/>
                <w:u w:val="none"/>
              </w:rPr>
              <w:t>依据</w:t>
            </w:r>
            <w:r>
              <w:rPr>
                <w:rFonts w:hint="eastAsia" w:ascii="方正仿宋_GBK" w:hAnsi="方正仿宋_GBK" w:eastAsia="方正仿宋_GBK" w:cs="方正仿宋_GBK"/>
                <w:color w:val="auto"/>
                <w:sz w:val="28"/>
                <w:szCs w:val="28"/>
                <w:u w:val="none"/>
                <w:lang w:eastAsia="zh-CN"/>
              </w:rPr>
              <w:t>《医疗废物管理条例》第四十六条第二</w:t>
            </w:r>
            <w:r>
              <w:rPr>
                <w:rFonts w:hint="eastAsia" w:ascii="方正仿宋_GBK" w:hAnsi="方正仿宋_GBK" w:eastAsia="方正仿宋_GBK" w:cs="方正仿宋_GBK"/>
                <w:color w:val="auto"/>
                <w:sz w:val="28"/>
                <w:szCs w:val="28"/>
                <w:u w:val="no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2"/>
                <w:sz w:val="28"/>
                <w:szCs w:val="28"/>
                <w:u w:val="none"/>
                <w:vertAlign w:val="baseline"/>
                <w:lang w:val="en-US" w:eastAsia="zh-CN" w:bidi="ar-SA"/>
              </w:rPr>
            </w:pPr>
            <w:r>
              <w:rPr>
                <w:rFonts w:hint="eastAsia" w:ascii="方正仿宋_GBK" w:hAnsi="方正仿宋_GBK" w:eastAsia="方正仿宋_GBK" w:cs="方正仿宋_GBK"/>
                <w:color w:val="auto"/>
                <w:sz w:val="28"/>
                <w:szCs w:val="28"/>
                <w:u w:val="none"/>
                <w:lang w:val="en-US" w:eastAsia="zh-CN"/>
              </w:rPr>
              <w:t>乌鲁木齐迪安元鼎医学检验所有限公司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91650100MA776T7X2C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2"/>
                <w:sz w:val="28"/>
                <w:szCs w:val="28"/>
                <w:vertAlign w:val="baseline"/>
                <w:lang w:val="en-US" w:eastAsia="zh-CN" w:bidi="ar-SA"/>
              </w:rPr>
            </w:pPr>
            <w:r>
              <w:rPr>
                <w:rFonts w:hint="eastAsia" w:ascii="方正仿宋_GBK" w:hAnsi="方正仿宋_GBK" w:eastAsia="方正仿宋_GBK" w:cs="方正仿宋_GBK"/>
                <w:color w:val="auto"/>
                <w:sz w:val="28"/>
                <w:szCs w:val="28"/>
                <w:u w:val="none"/>
                <w:lang w:val="en-US" w:eastAsia="zh-CN"/>
              </w:rPr>
              <w:t>65010419690530＊＊＊＊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8"/>
                <w:szCs w:val="28"/>
                <w:u w:val="none"/>
                <w:vertAlign w:val="baseline"/>
                <w:lang w:val="en-US" w:eastAsia="zh-CN"/>
              </w:rPr>
            </w:pPr>
            <w:r>
              <w:rPr>
                <w:rFonts w:hint="eastAsia" w:ascii="方正仿宋_GBK" w:hAnsi="方正仿宋_GBK" w:eastAsia="方正仿宋_GBK" w:cs="方正仿宋_GBK"/>
                <w:color w:val="auto"/>
                <w:sz w:val="28"/>
                <w:szCs w:val="28"/>
                <w:u w:val="none"/>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kern w:val="2"/>
                <w:sz w:val="28"/>
                <w:szCs w:val="28"/>
                <w:u w:val="none"/>
                <w:vertAlign w:val="baseline"/>
                <w:lang w:val="en-US" w:eastAsia="zh-CN" w:bidi="ar-SA"/>
              </w:rPr>
            </w:pPr>
            <w:r>
              <w:rPr>
                <w:rFonts w:hint="eastAsia" w:ascii="方正仿宋_GBK" w:hAnsi="方正仿宋_GBK" w:eastAsia="方正仿宋_GBK" w:cs="方正仿宋_GBK"/>
                <w:color w:val="auto"/>
                <w:sz w:val="28"/>
                <w:szCs w:val="28"/>
                <w:u w:val="none"/>
                <w:lang w:val="en-US" w:eastAsia="zh-CN"/>
              </w:rPr>
              <w:t>于非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lang w:val="en-US" w:eastAsia="zh-CN"/>
              </w:rPr>
              <w:t>罚款三千元整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2021年3月</w:t>
            </w:r>
            <w:bookmarkStart w:id="0" w:name="_GoBack"/>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5</w:t>
            </w:r>
            <w:bookmarkEnd w:id="0"/>
            <w:r>
              <w:rPr>
                <w:rFonts w:hint="eastAsia" w:ascii="方正仿宋_GBK" w:hAnsi="方正仿宋_GBK" w:eastAsia="方正仿宋_GBK" w:cs="方正仿宋_GBK"/>
                <w:color w:val="auto"/>
                <w:sz w:val="28"/>
                <w:szCs w:val="28"/>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color w:val="auto"/>
                <w:sz w:val="28"/>
                <w:szCs w:val="28"/>
                <w:vertAlign w:val="baseline"/>
                <w:lang w:val="en-US" w:eastAsia="zh-CN"/>
              </w:rPr>
              <w:t>2021年3月5日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00" w:lineRule="exact"/>
        <w:textAlignment w:val="auto"/>
        <w:rPr>
          <w:rFonts w:hint="eastAsia" w:ascii="方正小标宋_GBK" w:hAnsi="方正小标宋_GBK" w:eastAsia="方正小标宋_GBK" w:cs="方正小标宋_GBK"/>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00" w:lineRule="exact"/>
        <w:ind w:firstLine="440" w:firstLineChars="100"/>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关于友谊路彭琦恢口腔诊所灭菌器未定期开展灭菌效果监测案</w:t>
      </w:r>
    </w:p>
    <w:p>
      <w:pPr>
        <w:ind w:firstLine="12320" w:firstLineChars="7700"/>
        <w:jc w:val="both"/>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2021-06--02</w:t>
      </w:r>
    </w:p>
    <w:tbl>
      <w:tblPr>
        <w:tblStyle w:val="5"/>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pStyle w:val="2"/>
              <w:spacing w:before="100" w:beforeLines="0" w:line="240" w:lineRule="exact"/>
              <w:ind w:firstLine="2800" w:firstLineChars="1000"/>
              <w:jc w:val="both"/>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color w:val="auto"/>
                <w:sz w:val="28"/>
                <w:szCs w:val="28"/>
                <w:lang w:val="en-US" w:eastAsia="zh-CN"/>
              </w:rPr>
              <w:t>乌高（新）卫传罚字[2021]6号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pStyle w:val="2"/>
              <w:spacing w:before="150" w:beforeLines="0" w:after="50" w:afterLines="0" w:line="300" w:lineRule="exact"/>
              <w:ind w:firstLine="840" w:firstLineChars="300"/>
              <w:jc w:val="both"/>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lang w:val="en-US" w:eastAsia="zh-CN"/>
              </w:rPr>
              <w:t>友谊路彭琦恢口腔诊所灭菌器未定期开展灭菌效果监测案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lang w:val="en-US" w:eastAsia="zh-CN"/>
              </w:rPr>
              <w:t>罚款三千元整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lang w:val="en-US" w:eastAsia="zh-CN"/>
              </w:rPr>
              <w:t>友谊路彭琦恢口腔诊所灭菌器未定期开展灭菌效果监测案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lang w:val="en-US" w:eastAsia="zh-CN"/>
              </w:rPr>
              <w:t>依据《消毒管理办法》第四十一条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lang w:val="en-US" w:eastAsia="zh-CN"/>
              </w:rPr>
              <w:t>高新区（新市区）友谊路彭琦恢口腔诊所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92650100MA7847F03M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u w:val="none"/>
                <w:vertAlign w:val="baseline"/>
                <w:lang w:val="en-US" w:eastAsia="zh-CN" w:bidi="ar-SA"/>
              </w:rPr>
            </w:pPr>
            <w:r>
              <w:rPr>
                <w:rFonts w:hint="eastAsia" w:ascii="方正仿宋_GBK" w:hAnsi="方正仿宋_GBK" w:eastAsia="方正仿宋_GBK" w:cs="方正仿宋_GBK"/>
                <w:sz w:val="28"/>
                <w:szCs w:val="28"/>
                <w:u w:val="none"/>
                <w:lang w:val="en-US" w:eastAsia="zh-CN"/>
              </w:rPr>
              <w:t>65010219560712</w:t>
            </w:r>
            <w:r>
              <w:rPr>
                <w:rFonts w:hint="eastAsia" w:ascii="方正仿宋_GBK" w:hAnsi="方正仿宋_GBK" w:eastAsia="方正仿宋_GBK" w:cs="方正仿宋_GBK"/>
                <w:color w:val="auto"/>
                <w:sz w:val="28"/>
                <w:szCs w:val="2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u w:val="none"/>
                <w:lang w:val="en-US" w:eastAsia="zh-CN"/>
              </w:rPr>
              <w:t>彭琦恢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lang w:val="en-US" w:eastAsia="zh-CN"/>
              </w:rPr>
              <w:t>罚款三千元整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2021年3月</w:t>
            </w:r>
            <w:r>
              <w:rPr>
                <w:rFonts w:hint="eastAsia" w:ascii="方正仿宋_GBK" w:hAnsi="方正仿宋_GBK" w:eastAsia="方正仿宋_GBK" w:cs="方正仿宋_GBK"/>
                <w:color w:val="auto"/>
                <w:kern w:val="2"/>
                <w:sz w:val="28"/>
                <w:szCs w:val="28"/>
                <w:vertAlign w:val="baseline"/>
                <w:lang w:val="en-US" w:eastAsia="zh-CN" w:bidi="ar-SA"/>
              </w:rPr>
              <w:t>10</w:t>
            </w:r>
            <w:r>
              <w:rPr>
                <w:rFonts w:hint="eastAsia" w:ascii="方正仿宋_GBK" w:hAnsi="方正仿宋_GBK" w:eastAsia="方正仿宋_GBK" w:cs="方正仿宋_GBK"/>
                <w:kern w:val="2"/>
                <w:sz w:val="28"/>
                <w:szCs w:val="28"/>
                <w:vertAlign w:val="baseline"/>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2021年3月10日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bl>
    <w:p>
      <w:pPr>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00" w:lineRule="exact"/>
        <w:textAlignment w:val="auto"/>
        <w:rPr>
          <w:rFonts w:hint="eastAsia" w:ascii="方正小标宋_GBK" w:hAnsi="方正小标宋_GBK" w:eastAsia="方正小标宋_GBK" w:cs="方正小标宋_GBK"/>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00" w:lineRule="exact"/>
        <w:jc w:val="both"/>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关于北京路街道中营工社区卫生服务站排放废弃的污水未按照国家有关</w:t>
      </w:r>
    </w:p>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规定进行无害化处理、未按照类别将医疗废物分置于防渗漏、防锐器穿透</w:t>
      </w:r>
    </w:p>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的专用包装物或者密闭的容器内、医疗废物暂存点未设置明显的警示标识</w:t>
      </w:r>
    </w:p>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案</w:t>
      </w:r>
    </w:p>
    <w:p>
      <w:pPr>
        <w:ind w:firstLine="12320" w:firstLineChars="7700"/>
        <w:jc w:val="both"/>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2021-06--02</w:t>
      </w:r>
    </w:p>
    <w:tbl>
      <w:tblPr>
        <w:tblStyle w:val="5"/>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乌高（新）卫传罚字[2021]9号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pStyle w:val="2"/>
              <w:spacing w:before="150" w:beforeLines="0" w:after="50" w:afterLines="0" w:line="300" w:lineRule="exact"/>
              <w:jc w:val="center"/>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北京路街道中营工社区卫生服务站排放废弃的污水未按照国家有关规定进行无害化处理、未按照类别将医疗废物分置于防渗漏、防锐器穿透的专用包装物或者密闭的容器内、医疗废物暂存点未设置明显的警示标识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eastAsia="仿宋_GB2312"/>
                <w:sz w:val="24"/>
                <w:szCs w:val="24"/>
                <w:lang w:val="en-US" w:eastAsia="zh-CN"/>
              </w:rPr>
              <w:t>警告、罚款五千元整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pStyle w:val="2"/>
              <w:spacing w:before="150" w:beforeLines="0" w:after="50" w:afterLines="0" w:line="300" w:lineRule="exact"/>
              <w:jc w:val="center"/>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北京路街道中营工社区卫生服务站排放废弃的污水未按照国家有关规定进行无害化处理、未按照类别将医疗废物分置于防渗漏、防锐器穿透的专用包装物或者密闭的容器内、医疗废物暂存点未设置明显的警示标识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eastAsia="仿宋_GB2312"/>
                <w:color w:val="auto"/>
                <w:sz w:val="24"/>
                <w:szCs w:val="24"/>
                <w:lang w:val="en-US" w:eastAsia="zh-CN"/>
              </w:rPr>
              <w:t xml:space="preserve">依据《消毒管理办法》第四十一条 </w:t>
            </w:r>
            <w:r>
              <w:rPr>
                <w:rFonts w:hint="eastAsia" w:eastAsia="仿宋_GB2312"/>
                <w:color w:val="000000" w:themeColor="text1"/>
                <w:sz w:val="24"/>
                <w:szCs w:val="24"/>
                <w:lang w:val="en-US" w:eastAsia="zh-CN"/>
                <w14:textFill>
                  <w14:solidFill>
                    <w14:schemeClr w14:val="tx1"/>
                  </w14:solidFill>
                </w14:textFill>
              </w:rPr>
              <w:t>、</w:t>
            </w:r>
            <w:r>
              <w:rPr>
                <w:rFonts w:hint="eastAsia" w:ascii="仿宋_GB2312" w:eastAsia="仿宋_GB2312"/>
                <w:sz w:val="24"/>
                <w:szCs w:val="24"/>
                <w:lang w:val="en-US" w:eastAsia="zh-CN"/>
              </w:rPr>
              <w:t>《医疗废物管理条例》第四十六条第二项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pStyle w:val="2"/>
              <w:jc w:val="center"/>
              <w:rPr>
                <w:rFonts w:hint="default" w:ascii="方正仿宋_GBK" w:hAnsi="方正仿宋_GBK" w:eastAsia="方正仿宋_GBK" w:cs="方正仿宋_GBK"/>
                <w:kern w:val="2"/>
                <w:sz w:val="21"/>
                <w:szCs w:val="21"/>
                <w:vertAlign w:val="baseline"/>
                <w:lang w:val="en-US" w:eastAsia="zh-CN" w:bidi="ar-SA"/>
              </w:rPr>
            </w:pPr>
            <w:r>
              <w:rPr>
                <w:rFonts w:hint="eastAsia" w:eastAsia="仿宋_GB2312"/>
                <w:sz w:val="24"/>
                <w:szCs w:val="24"/>
                <w:lang w:val="en-US" w:eastAsia="zh-CN"/>
              </w:rPr>
              <w:t>乌鲁木齐高新区（新市区）北京路街道中营工社区卫生服务站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5265010469344413XJ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65210119700426</w:t>
            </w:r>
            <w:r>
              <w:rPr>
                <w:rFonts w:hint="eastAsia" w:ascii="方正仿宋_GBK" w:hAnsi="方正仿宋_GBK" w:eastAsia="方正仿宋_GBK" w:cs="方正仿宋_GBK"/>
                <w:color w:val="auto"/>
                <w:sz w:val="28"/>
                <w:szCs w:val="2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海卫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警告、罚款五千元整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2021年4月</w:t>
            </w:r>
            <w:r>
              <w:rPr>
                <w:rFonts w:hint="eastAsia" w:ascii="方正仿宋_GBK" w:hAnsi="方正仿宋_GBK" w:eastAsia="方正仿宋_GBK" w:cs="方正仿宋_GBK"/>
                <w:color w:val="000000" w:themeColor="text1"/>
                <w:sz w:val="28"/>
                <w:szCs w:val="28"/>
                <w:vertAlign w:val="baseline"/>
                <w:lang w:val="en-US" w:eastAsia="zh-CN"/>
                <w14:textFill>
                  <w14:solidFill>
                    <w14:schemeClr w14:val="tx1"/>
                  </w14:solidFill>
                </w14:textFill>
              </w:rPr>
              <w:t>7</w:t>
            </w:r>
            <w:r>
              <w:rPr>
                <w:rFonts w:hint="eastAsia" w:ascii="方正仿宋_GBK" w:hAnsi="方正仿宋_GBK" w:eastAsia="方正仿宋_GBK" w:cs="方正仿宋_GBK"/>
                <w:sz w:val="28"/>
                <w:szCs w:val="28"/>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2021年4月7日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60" w:lineRule="exact"/>
        <w:ind w:firstLine="720" w:firstLineChars="200"/>
        <w:textAlignment w:val="auto"/>
        <w:rPr>
          <w:rFonts w:hint="eastAsia" w:ascii="方正小标宋_GBK" w:hAnsi="方正小标宋_GBK" w:eastAsia="方正小标宋_GBK" w:cs="方正小标宋_GBK"/>
          <w:sz w:val="36"/>
          <w:szCs w:val="36"/>
          <w:lang w:val="en-US" w:eastAsia="zh-CN"/>
        </w:rPr>
      </w:pPr>
    </w:p>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60" w:lineRule="exact"/>
        <w:ind w:firstLine="720" w:firstLineChars="200"/>
        <w:textAlignment w:val="auto"/>
        <w:rPr>
          <w:rFonts w:hint="eastAsia" w:ascii="方正小标宋_GBK" w:hAnsi="方正小标宋_GBK" w:eastAsia="方正小标宋_GBK" w:cs="方正小标宋_GBK"/>
          <w:sz w:val="36"/>
          <w:szCs w:val="36"/>
          <w:lang w:val="en-US" w:eastAsia="zh-CN"/>
        </w:rPr>
      </w:pPr>
    </w:p>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60" w:lineRule="exact"/>
        <w:ind w:firstLine="720" w:firstLineChars="200"/>
        <w:textAlignment w:val="auto"/>
        <w:rPr>
          <w:rFonts w:hint="eastAsia" w:ascii="方正小标宋_GBK" w:hAnsi="方正小标宋_GBK" w:eastAsia="方正小标宋_GBK" w:cs="方正小标宋_GBK"/>
          <w:sz w:val="36"/>
          <w:szCs w:val="36"/>
          <w:lang w:val="en-US" w:eastAsia="zh-CN"/>
        </w:rPr>
      </w:pPr>
    </w:p>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60" w:lineRule="exact"/>
        <w:ind w:firstLine="720" w:firstLineChars="200"/>
        <w:textAlignment w:val="auto"/>
        <w:rPr>
          <w:rFonts w:hint="eastAsia" w:ascii="方正小标宋_GBK" w:hAnsi="方正小标宋_GBK" w:eastAsia="方正小标宋_GBK" w:cs="方正小标宋_GBK"/>
          <w:sz w:val="36"/>
          <w:szCs w:val="36"/>
          <w:lang w:val="en-US" w:eastAsia="zh-CN"/>
        </w:rPr>
      </w:pPr>
    </w:p>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60" w:lineRule="exact"/>
        <w:ind w:firstLine="720" w:firstLineChars="200"/>
        <w:textAlignment w:val="auto"/>
        <w:rPr>
          <w:rFonts w:hint="eastAsia" w:ascii="方正小标宋_GBK" w:hAnsi="方正小标宋_GBK" w:eastAsia="方正小标宋_GBK" w:cs="方正小标宋_GBK"/>
          <w:sz w:val="36"/>
          <w:szCs w:val="36"/>
          <w:lang w:val="en-US" w:eastAsia="zh-CN"/>
        </w:rPr>
      </w:pPr>
    </w:p>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60" w:lineRule="exact"/>
        <w:ind w:firstLine="720" w:firstLineChars="200"/>
        <w:textAlignment w:val="auto"/>
        <w:rPr>
          <w:rFonts w:hint="eastAsia" w:ascii="方正小标宋_GBK" w:hAnsi="方正小标宋_GBK" w:eastAsia="方正小标宋_GBK" w:cs="方正小标宋_GBK"/>
          <w:sz w:val="36"/>
          <w:szCs w:val="36"/>
          <w:lang w:val="en-US" w:eastAsia="zh-CN"/>
        </w:rPr>
      </w:pPr>
    </w:p>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60" w:lineRule="exact"/>
        <w:ind w:firstLine="720" w:firstLineChars="200"/>
        <w:textAlignment w:val="auto"/>
        <w:rPr>
          <w:rFonts w:hint="eastAsia" w:ascii="方正小标宋_GBK" w:hAnsi="方正小标宋_GBK" w:eastAsia="方正小标宋_GBK" w:cs="方正小标宋_GBK"/>
          <w:sz w:val="36"/>
          <w:szCs w:val="36"/>
          <w:lang w:val="en-US" w:eastAsia="zh-CN"/>
        </w:rPr>
      </w:pPr>
    </w:p>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60" w:lineRule="exact"/>
        <w:ind w:firstLine="720" w:firstLineChars="200"/>
        <w:textAlignment w:val="auto"/>
        <w:rPr>
          <w:rFonts w:hint="eastAsia" w:ascii="方正小标宋_GBK" w:hAnsi="方正小标宋_GBK" w:eastAsia="方正小标宋_GBK" w:cs="方正小标宋_GBK"/>
          <w:sz w:val="36"/>
          <w:szCs w:val="36"/>
          <w:lang w:val="en-US" w:eastAsia="zh-CN"/>
        </w:rPr>
      </w:pPr>
    </w:p>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60" w:lineRule="exact"/>
        <w:ind w:firstLine="720" w:firstLineChars="200"/>
        <w:textAlignment w:val="auto"/>
        <w:rPr>
          <w:rFonts w:hint="eastAsia" w:ascii="方正小标宋_GBK" w:hAnsi="方正小标宋_GBK" w:eastAsia="方正小标宋_GBK" w:cs="方正小标宋_GBK"/>
          <w:sz w:val="36"/>
          <w:szCs w:val="36"/>
          <w:lang w:val="en-US" w:eastAsia="zh-CN"/>
        </w:rPr>
      </w:pPr>
    </w:p>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60" w:lineRule="exact"/>
        <w:ind w:firstLine="720" w:firstLineChars="200"/>
        <w:textAlignment w:val="auto"/>
        <w:rPr>
          <w:rFonts w:hint="eastAsia" w:ascii="方正小标宋_GBK" w:hAnsi="方正小标宋_GBK" w:eastAsia="方正小标宋_GBK" w:cs="方正小标宋_GBK"/>
          <w:sz w:val="36"/>
          <w:szCs w:val="36"/>
          <w:lang w:val="en-US" w:eastAsia="zh-CN"/>
        </w:rPr>
      </w:pPr>
    </w:p>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60" w:lineRule="exact"/>
        <w:ind w:firstLine="360" w:firstLineChars="100"/>
        <w:textAlignment w:val="auto"/>
        <w:rPr>
          <w:rFonts w:hint="eastAsia" w:ascii="方正小标宋_GBK" w:hAnsi="方正小标宋_GBK" w:eastAsia="方正小标宋_GBK" w:cs="方正小标宋_GBK"/>
          <w:b/>
          <w:bCs/>
          <w:sz w:val="40"/>
          <w:szCs w:val="40"/>
          <w:lang w:val="en-US" w:eastAsia="zh-CN"/>
        </w:rPr>
      </w:pPr>
      <w:r>
        <w:rPr>
          <w:rFonts w:hint="eastAsia" w:ascii="方正小标宋_GBK" w:hAnsi="方正小标宋_GBK" w:eastAsia="方正小标宋_GBK" w:cs="方正小标宋_GBK"/>
          <w:sz w:val="36"/>
          <w:szCs w:val="36"/>
          <w:lang w:val="en-US" w:eastAsia="zh-CN"/>
        </w:rPr>
        <w:t>关于三工片区和平桥迎宾路社区卫生服务站医疗废物贮存地点不符合卫生要求案</w:t>
      </w:r>
    </w:p>
    <w:p>
      <w:pPr>
        <w:ind w:firstLine="12320" w:firstLineChars="7700"/>
        <w:jc w:val="both"/>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2021-06-02</w:t>
      </w:r>
    </w:p>
    <w:tbl>
      <w:tblPr>
        <w:tblStyle w:val="5"/>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行政处罚决定书文号</w:t>
            </w:r>
          </w:p>
        </w:tc>
        <w:tc>
          <w:tcPr>
            <w:tcW w:w="8850" w:type="dxa"/>
            <w:vAlign w:val="top"/>
          </w:tcPr>
          <w:p>
            <w:pPr>
              <w:pStyle w:val="2"/>
              <w:spacing w:before="100" w:line="240" w:lineRule="exact"/>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乌高（新）</w:t>
            </w:r>
            <w:r>
              <w:rPr>
                <w:rFonts w:hint="eastAsia" w:ascii="方正仿宋_GBK" w:hAnsi="方正仿宋_GBK" w:eastAsia="方正仿宋_GBK" w:cs="方正仿宋_GBK"/>
                <w:color w:val="auto"/>
                <w:sz w:val="28"/>
                <w:szCs w:val="28"/>
              </w:rPr>
              <w:t>卫传罚</w:t>
            </w:r>
            <w:r>
              <w:rPr>
                <w:rFonts w:hint="eastAsia" w:ascii="方正仿宋_GBK" w:hAnsi="方正仿宋_GBK" w:eastAsia="方正仿宋_GBK" w:cs="方正仿宋_GBK"/>
                <w:sz w:val="28"/>
                <w:szCs w:val="28"/>
              </w:rPr>
              <w:t>字[2021]</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乌鲁木齐高新区（新市区）三工片区和平桥迎宾路社区卫生服务站医疗废物贮存地点不符合卫生要求案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警告、罚款三千元整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乌鲁木齐高新区（新市区）三工片区和平桥迎宾路社区卫生服务站医疗废物贮存地点不符合卫生要求案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依据《医疗废物管理条例》第四十六条</w:t>
            </w:r>
            <w:r>
              <w:rPr>
                <w:rFonts w:hint="eastAsia" w:eastAsia="仿宋_GB2312"/>
                <w:color w:val="auto"/>
                <w:sz w:val="24"/>
                <w:szCs w:val="24"/>
                <w:lang w:val="en-US" w:eastAsia="zh-CN"/>
              </w:rPr>
              <w:t>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乌鲁木齐高新区（新市区）三工片区和平桥迎宾路社区卫生服务站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91650103731809583G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65012119730224＊＊＊＊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潘朝霞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警告、罚款三千元整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2021年3月</w:t>
            </w:r>
            <w:r>
              <w:rPr>
                <w:rFonts w:hint="eastAsia" w:ascii="方正仿宋_GBK" w:hAnsi="方正仿宋_GBK" w:eastAsia="方正仿宋_GBK" w:cs="方正仿宋_GBK"/>
                <w:color w:val="auto"/>
                <w:sz w:val="28"/>
                <w:szCs w:val="28"/>
                <w:lang w:val="en-US" w:eastAsia="zh-CN"/>
              </w:rPr>
              <w:t>24</w:t>
            </w:r>
            <w:r>
              <w:rPr>
                <w:rFonts w:hint="eastAsia" w:ascii="方正仿宋_GBK" w:hAnsi="方正仿宋_GBK" w:eastAsia="方正仿宋_GBK" w:cs="方正仿宋_GBK"/>
                <w:sz w:val="28"/>
                <w:szCs w:val="28"/>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2021年3月24日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lang w:val="en-US" w:eastAsia="zh-CN"/>
              </w:rPr>
            </w:pPr>
          </w:p>
        </w:tc>
      </w:tr>
    </w:tbl>
    <w:p>
      <w:pPr>
        <w:ind w:firstLine="360" w:firstLineChars="100"/>
        <w:jc w:val="both"/>
        <w:rPr>
          <w:rFonts w:hint="eastAsia" w:ascii="方正小标宋_GBK" w:hAnsi="方正小标宋_GBK" w:eastAsia="方正小标宋_GBK" w:cs="方正小标宋_GBK"/>
          <w:kern w:val="2"/>
          <w:sz w:val="36"/>
          <w:szCs w:val="36"/>
          <w:lang w:val="en-US" w:eastAsia="zh-CN" w:bidi="ar-SA"/>
        </w:rPr>
      </w:pPr>
      <w:r>
        <w:rPr>
          <w:rFonts w:hint="eastAsia" w:ascii="方正小标宋_GBK" w:hAnsi="方正小标宋_GBK" w:eastAsia="方正小标宋_GBK" w:cs="方正小标宋_GBK"/>
          <w:kern w:val="2"/>
          <w:sz w:val="36"/>
          <w:szCs w:val="36"/>
          <w:lang w:val="en-US" w:eastAsia="zh-CN" w:bidi="ar-SA"/>
        </w:rPr>
        <w:t>关于银川路片区西八家户社区卫生服务站医疗废物暂时贮存地点不符合卫生要求案</w:t>
      </w:r>
    </w:p>
    <w:p>
      <w:pPr>
        <w:jc w:val="center"/>
        <w:rPr>
          <w:rFonts w:hint="eastAsia"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2021-06--02</w:t>
      </w:r>
    </w:p>
    <w:tbl>
      <w:tblPr>
        <w:tblStyle w:val="5"/>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乌高（新）卫传罚字[2021]13号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26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乌鲁木齐高新区（新市区）银川路片区西八家户社区卫生服务站医疗废物暂时贮存地点不符合卫生要求案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罚款四千元整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乌鲁木齐高新区（新市区）银川路片区西八家户社区卫生服务站医疗废物暂时贮存地点不符合卫生要求案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依据《医疗废物管理条例》</w:t>
            </w:r>
            <w:r>
              <w:rPr>
                <w:rFonts w:hint="eastAsia" w:ascii="仿宋_GB2312" w:eastAsia="仿宋_GB2312"/>
                <w:color w:val="auto"/>
                <w:sz w:val="24"/>
                <w:szCs w:val="24"/>
                <w:lang w:val="en-US" w:eastAsia="zh-CN"/>
              </w:rPr>
              <w:t>第四十六条、依据</w:t>
            </w:r>
            <w:r>
              <w:rPr>
                <w:rFonts w:hint="eastAsia" w:ascii="方正仿宋_GBK" w:hAnsi="方正仿宋_GBK" w:eastAsia="方正仿宋_GBK" w:cs="方正仿宋_GBK"/>
                <w:kern w:val="2"/>
                <w:sz w:val="28"/>
                <w:szCs w:val="28"/>
                <w:vertAlign w:val="baseline"/>
                <w:lang w:val="en-US" w:eastAsia="zh-CN" w:bidi="ar-SA"/>
              </w:rPr>
              <w:t>《消毒管理办法》第四十一条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乌鲁木齐高新区（新市区）银川路片区西八家户社区卫生服务站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52650104787633345W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65020319730213＊＊＊＊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方雯霞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仿宋_GB2312" w:eastAsia="仿宋_GB2312"/>
                <w:color w:val="auto"/>
                <w:sz w:val="24"/>
                <w:szCs w:val="24"/>
                <w:lang w:val="en-US" w:eastAsia="zh-CN"/>
              </w:rPr>
              <w:t>罚款四千元整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2021年4月</w:t>
            </w:r>
            <w:r>
              <w:rPr>
                <w:rFonts w:hint="eastAsia" w:ascii="方正仿宋_GBK" w:hAnsi="方正仿宋_GBK" w:eastAsia="方正仿宋_GBK" w:cs="方正仿宋_GBK"/>
                <w:color w:val="000000" w:themeColor="text1"/>
                <w:kern w:val="2"/>
                <w:sz w:val="28"/>
                <w:szCs w:val="28"/>
                <w:vertAlign w:val="baseline"/>
                <w:lang w:val="en-US" w:eastAsia="zh-CN" w:bidi="ar-SA"/>
                <w14:textFill>
                  <w14:solidFill>
                    <w14:schemeClr w14:val="tx1"/>
                  </w14:solidFill>
                </w14:textFill>
              </w:rPr>
              <w:t>26</w:t>
            </w:r>
            <w:r>
              <w:rPr>
                <w:rFonts w:hint="eastAsia" w:ascii="方正仿宋_GBK" w:hAnsi="方正仿宋_GBK" w:eastAsia="方正仿宋_GBK" w:cs="方正仿宋_GBK"/>
                <w:kern w:val="2"/>
                <w:sz w:val="28"/>
                <w:szCs w:val="28"/>
                <w:vertAlign w:val="baseline"/>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2021年4月26日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bl>
    <w:p>
      <w:pPr>
        <w:jc w:val="both"/>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关于乌鲁木齐淑云口腔门诊部未定期开展消毒与灭菌效果检测工作案</w:t>
      </w:r>
    </w:p>
    <w:p>
      <w:pPr>
        <w:jc w:val="center"/>
        <w:rPr>
          <w:rFonts w:hint="eastAsia"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2021-06--02</w:t>
      </w:r>
    </w:p>
    <w:tbl>
      <w:tblPr>
        <w:tblStyle w:val="5"/>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乌高（新）</w:t>
            </w:r>
            <w:r>
              <w:rPr>
                <w:rFonts w:hint="eastAsia" w:ascii="方正仿宋_GBK" w:hAnsi="方正仿宋_GBK" w:eastAsia="方正仿宋_GBK" w:cs="方正仿宋_GBK"/>
                <w:color w:val="auto"/>
                <w:sz w:val="28"/>
                <w:szCs w:val="28"/>
              </w:rPr>
              <w:t>卫传罚</w:t>
            </w:r>
            <w:r>
              <w:rPr>
                <w:rFonts w:hint="eastAsia" w:ascii="方正仿宋_GBK" w:hAnsi="方正仿宋_GBK" w:eastAsia="方正仿宋_GBK" w:cs="方正仿宋_GBK"/>
                <w:sz w:val="28"/>
                <w:szCs w:val="28"/>
              </w:rPr>
              <w:t>字[2021]</w:t>
            </w:r>
            <w:r>
              <w:rPr>
                <w:rFonts w:hint="eastAsia" w:ascii="方正仿宋_GBK" w:hAnsi="方正仿宋_GBK" w:eastAsia="方正仿宋_GBK" w:cs="方正仿宋_GBK"/>
                <w:sz w:val="28"/>
                <w:szCs w:val="28"/>
                <w:lang w:val="en-US" w:eastAsia="zh-CN"/>
              </w:rPr>
              <w:t>12</w:t>
            </w:r>
            <w:r>
              <w:rPr>
                <w:rFonts w:hint="eastAsia" w:ascii="方正仿宋_GBK" w:hAnsi="方正仿宋_GBK" w:eastAsia="方正仿宋_GBK" w:cs="方正仿宋_GBK"/>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乌鲁木齐淑云口腔门诊部未定期开展消毒与灭菌效果检测工作案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罚款三千元整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乌鲁木齐淑云口腔门诊部未定期开展消毒与灭菌效果检测工作案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u w:val="none"/>
                <w:vertAlign w:val="baseline"/>
                <w:lang w:val="en-US" w:eastAsia="zh-CN"/>
              </w:rPr>
            </w:pPr>
            <w:r>
              <w:rPr>
                <w:rFonts w:hint="eastAsia" w:ascii="方正仿宋_GBK" w:hAnsi="方正仿宋_GBK" w:eastAsia="方正仿宋_GBK" w:cs="方正仿宋_GBK"/>
                <w:sz w:val="28"/>
                <w:szCs w:val="28"/>
                <w:u w:val="none"/>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依据《消毒管理办法》第四十一条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乌鲁木齐淑云口腔门诊部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91650100MA78HKF34A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65232319881006</w:t>
            </w:r>
            <w:r>
              <w:rPr>
                <w:rFonts w:hint="eastAsia" w:ascii="方正仿宋_GBK" w:hAnsi="方正仿宋_GBK" w:eastAsia="方正仿宋_GBK" w:cs="方正仿宋_GBK"/>
                <w:color w:val="auto"/>
                <w:sz w:val="28"/>
                <w:szCs w:val="2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肖智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罚款三千元整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2021年4月</w:t>
            </w:r>
            <w:r>
              <w:rPr>
                <w:rFonts w:hint="eastAsia" w:ascii="方正仿宋_GBK" w:hAnsi="方正仿宋_GBK" w:eastAsia="方正仿宋_GBK" w:cs="方正仿宋_GBK"/>
                <w:color w:val="auto"/>
                <w:kern w:val="2"/>
                <w:sz w:val="28"/>
                <w:szCs w:val="28"/>
                <w:vertAlign w:val="baseline"/>
                <w:lang w:val="en-US" w:eastAsia="zh-CN" w:bidi="ar-SA"/>
              </w:rPr>
              <w:t>28</w:t>
            </w:r>
            <w:r>
              <w:rPr>
                <w:rFonts w:hint="eastAsia" w:ascii="方正仿宋_GBK" w:hAnsi="方正仿宋_GBK" w:eastAsia="方正仿宋_GBK" w:cs="方正仿宋_GBK"/>
                <w:kern w:val="2"/>
                <w:sz w:val="28"/>
                <w:szCs w:val="28"/>
                <w:vertAlign w:val="baseline"/>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2021年4月28日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bl>
    <w:p>
      <w:pPr>
        <w:ind w:firstLine="400" w:firstLineChars="100"/>
        <w:jc w:val="both"/>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关于新市区桂林</w:t>
      </w:r>
      <w:r>
        <w:rPr>
          <w:rFonts w:hint="eastAsia" w:ascii="方正小标宋_GBK" w:hAnsi="方正小标宋_GBK" w:eastAsia="方正小标宋_GBK" w:cs="方正小标宋_GBK"/>
          <w:color w:val="auto"/>
          <w:sz w:val="40"/>
          <w:szCs w:val="40"/>
          <w:lang w:val="en-US" w:eastAsia="zh-CN"/>
        </w:rPr>
        <w:t>路袁雨凡中西医诊所使用未取得处方权的人员开具处</w:t>
      </w:r>
      <w:r>
        <w:rPr>
          <w:rFonts w:hint="eastAsia" w:ascii="方正小标宋_GBK" w:hAnsi="方正小标宋_GBK" w:eastAsia="方正小标宋_GBK" w:cs="方正小标宋_GBK"/>
          <w:sz w:val="40"/>
          <w:szCs w:val="40"/>
          <w:lang w:val="en-US" w:eastAsia="zh-CN"/>
        </w:rPr>
        <w:t>方案</w:t>
      </w:r>
    </w:p>
    <w:p>
      <w:pPr>
        <w:jc w:val="center"/>
        <w:rPr>
          <w:rFonts w:hint="eastAsia"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2021-06--02</w:t>
      </w:r>
    </w:p>
    <w:tbl>
      <w:tblPr>
        <w:tblStyle w:val="5"/>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rPr>
              <w:t>乌高（新）</w:t>
            </w:r>
            <w:r>
              <w:rPr>
                <w:rFonts w:hint="eastAsia" w:ascii="方正仿宋_GBK" w:hAnsi="方正仿宋_GBK" w:eastAsia="方正仿宋_GBK" w:cs="方正仿宋_GBK"/>
                <w:color w:val="auto"/>
                <w:sz w:val="28"/>
                <w:szCs w:val="28"/>
              </w:rPr>
              <w:t>卫</w:t>
            </w:r>
            <w:r>
              <w:rPr>
                <w:rFonts w:hint="eastAsia" w:ascii="方正仿宋_GBK" w:hAnsi="方正仿宋_GBK" w:eastAsia="方正仿宋_GBK" w:cs="方正仿宋_GBK"/>
                <w:color w:val="auto"/>
                <w:sz w:val="28"/>
                <w:szCs w:val="28"/>
                <w:lang w:val="en-US" w:eastAsia="zh-CN"/>
              </w:rPr>
              <w:t>医</w:t>
            </w:r>
            <w:r>
              <w:rPr>
                <w:rFonts w:hint="eastAsia" w:ascii="方正仿宋_GBK" w:hAnsi="方正仿宋_GBK" w:eastAsia="方正仿宋_GBK" w:cs="方正仿宋_GBK"/>
                <w:color w:val="auto"/>
                <w:sz w:val="28"/>
                <w:szCs w:val="28"/>
              </w:rPr>
              <w:t>罚</w:t>
            </w:r>
            <w:r>
              <w:rPr>
                <w:rFonts w:hint="eastAsia" w:ascii="方正仿宋_GBK" w:hAnsi="方正仿宋_GBK" w:eastAsia="方正仿宋_GBK" w:cs="方正仿宋_GBK"/>
                <w:sz w:val="28"/>
                <w:szCs w:val="28"/>
              </w:rPr>
              <w:t>[2021]</w:t>
            </w:r>
            <w:r>
              <w:rPr>
                <w:rFonts w:hint="eastAsia" w:ascii="方正仿宋_GBK" w:hAnsi="方正仿宋_GBK" w:eastAsia="方正仿宋_GBK" w:cs="方正仿宋_GBK"/>
                <w:sz w:val="28"/>
                <w:szCs w:val="28"/>
                <w:lang w:val="en-US" w:eastAsia="zh-CN"/>
              </w:rPr>
              <w:t>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28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新市区桂林路袁雨凡中西医诊所使用未取得处方权的人员开具处方案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警告、并处罚款三千元整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新市区桂林路袁雨凡中西医诊所使用未取得处方权的人员开具处方案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依据《处方管理办法》第五十四条第一项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新市区桂林路袁雨凡中西医诊所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92650104MA78TL715H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65282719800611＊＊＊＊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邓先华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警告、并处罚款三千元整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2021年1月</w:t>
            </w:r>
            <w:r>
              <w:rPr>
                <w:rFonts w:hint="eastAsia" w:ascii="方正仿宋_GBK" w:hAnsi="方正仿宋_GBK" w:eastAsia="方正仿宋_GBK" w:cs="方正仿宋_GBK"/>
                <w:color w:val="auto"/>
                <w:kern w:val="2"/>
                <w:sz w:val="28"/>
                <w:szCs w:val="28"/>
                <w:vertAlign w:val="baseline"/>
                <w:lang w:val="en-US" w:eastAsia="zh-CN" w:bidi="ar-SA"/>
              </w:rPr>
              <w:t>18</w:t>
            </w:r>
            <w:r>
              <w:rPr>
                <w:rFonts w:hint="eastAsia" w:ascii="方正仿宋_GBK" w:hAnsi="方正仿宋_GBK" w:eastAsia="方正仿宋_GBK" w:cs="方正仿宋_GBK"/>
                <w:kern w:val="2"/>
                <w:sz w:val="28"/>
                <w:szCs w:val="28"/>
                <w:vertAlign w:val="baseline"/>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2021年1月18日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bl>
    <w:p>
      <w:pPr>
        <w:rPr>
          <w:rFonts w:hint="default"/>
          <w:sz w:val="20"/>
          <w:szCs w:val="22"/>
          <w:lang w:val="en-US" w:eastAsia="zh-CN"/>
        </w:rPr>
      </w:pPr>
    </w:p>
    <w:p>
      <w:pPr>
        <w:ind w:left="12240" w:hanging="12240" w:hangingChars="3400"/>
        <w:jc w:val="both"/>
        <w:rPr>
          <w:rFonts w:hint="eastAsia" w:ascii="方正仿宋_GBK" w:hAnsi="方正仿宋_GBK" w:eastAsia="方正仿宋_GBK" w:cs="方正仿宋_GBK"/>
          <w:kern w:val="2"/>
          <w:sz w:val="28"/>
          <w:szCs w:val="28"/>
          <w:vertAlign w:val="baseline"/>
          <w:lang w:val="en-US" w:eastAsia="zh-CN" w:bidi="ar-SA"/>
        </w:rPr>
      </w:pPr>
      <w:r>
        <w:rPr>
          <w:rFonts w:hint="eastAsia" w:ascii="方正小标宋_GBK" w:hAnsi="方正小标宋_GBK" w:eastAsia="方正小标宋_GBK" w:cs="方正小标宋_GBK"/>
          <w:sz w:val="36"/>
          <w:szCs w:val="36"/>
          <w:lang w:val="en-US" w:eastAsia="zh-CN"/>
        </w:rPr>
        <w:t xml:space="preserve">关于李虎中西医诊所未按照类别将医疗废物分置于防渗漏、防锐器穿透的专用包装物案               </w:t>
      </w:r>
      <w:r>
        <w:rPr>
          <w:rFonts w:hint="eastAsia" w:ascii="方正仿宋_GBK" w:hAnsi="方正仿宋_GBK" w:eastAsia="方正仿宋_GBK" w:cs="方正仿宋_GBK"/>
          <w:sz w:val="16"/>
          <w:szCs w:val="16"/>
          <w:lang w:val="en-US" w:eastAsia="zh-CN"/>
        </w:rPr>
        <w:t xml:space="preserve">                                                                       </w:t>
      </w:r>
      <w:r>
        <w:rPr>
          <w:rFonts w:hint="eastAsia" w:ascii="方正仿宋_GBK" w:hAnsi="方正仿宋_GBK" w:eastAsia="方正仿宋_GBK" w:cs="方正仿宋_GBK"/>
          <w:kern w:val="2"/>
          <w:sz w:val="28"/>
          <w:szCs w:val="28"/>
          <w:vertAlign w:val="baseline"/>
          <w:lang w:val="en-US" w:eastAsia="zh-CN" w:bidi="ar-SA"/>
        </w:rPr>
        <w:t xml:space="preserve">                                                                                                      </w:t>
      </w:r>
      <w:r>
        <w:rPr>
          <w:rFonts w:hint="eastAsia" w:ascii="方正仿宋_GBK" w:hAnsi="方正仿宋_GBK" w:eastAsia="方正仿宋_GBK" w:cs="方正仿宋_GBK"/>
          <w:kern w:val="2"/>
          <w:sz w:val="21"/>
          <w:szCs w:val="21"/>
          <w:vertAlign w:val="baseline"/>
          <w:lang w:val="en-US" w:eastAsia="zh-CN" w:bidi="ar-SA"/>
        </w:rPr>
        <w:t>2021-06--02</w:t>
      </w:r>
    </w:p>
    <w:tbl>
      <w:tblPr>
        <w:tblStyle w:val="5"/>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乌高（新）卫传罚字[2021]14号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新市区迎宾路李虎中西医诊所未按照类别将医疗废物分置于防渗漏、防锐器穿透的专用包装物案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警告、罚款三千元整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新市区迎宾路李虎中西医诊所未按照类别将医疗废物分置于防渗漏、防锐器穿透的专用包装物案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依据《医疗废物管理条例》第四十七条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新市区迎宾路李虎中西医诊所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92650104MA78YG3EXL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65012119850316＊＊＊＊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李虎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警告、罚款三千元整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2021年4月</w:t>
            </w:r>
            <w:r>
              <w:rPr>
                <w:rFonts w:hint="eastAsia" w:ascii="方正仿宋_GBK" w:hAnsi="方正仿宋_GBK" w:eastAsia="方正仿宋_GBK" w:cs="方正仿宋_GBK"/>
                <w:color w:val="auto"/>
                <w:kern w:val="2"/>
                <w:sz w:val="28"/>
                <w:szCs w:val="28"/>
                <w:vertAlign w:val="baseline"/>
                <w:lang w:val="en-US" w:eastAsia="zh-CN" w:bidi="ar-SA"/>
              </w:rPr>
              <w:t>21</w:t>
            </w:r>
            <w:r>
              <w:rPr>
                <w:rFonts w:hint="eastAsia" w:ascii="方正仿宋_GBK" w:hAnsi="方正仿宋_GBK" w:eastAsia="方正仿宋_GBK" w:cs="方正仿宋_GBK"/>
                <w:kern w:val="2"/>
                <w:sz w:val="28"/>
                <w:szCs w:val="28"/>
                <w:vertAlign w:val="baseline"/>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2021年4月21日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bl>
    <w:p>
      <w:pPr>
        <w:jc w:val="both"/>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关于八家户片区八家户社区卫生服务站未定期开展消毒与灭菌效果检测工作案</w:t>
      </w:r>
    </w:p>
    <w:p>
      <w:pPr>
        <w:jc w:val="center"/>
        <w:rPr>
          <w:rFonts w:hint="eastAsia"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2021-06--02</w:t>
      </w:r>
    </w:p>
    <w:tbl>
      <w:tblPr>
        <w:tblStyle w:val="5"/>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乌高（新）卫传罚[2021]15号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360" w:lineRule="exact"/>
              <w:ind w:left="1200" w:hanging="1400" w:hangingChars="500"/>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乌鲁木齐高新区（新市区）八家户片区八家户社区卫生服务站未定期开展消毒与灭菌效果检测工作案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罚款一千五百五十元整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乌鲁木齐高新区（新市区）八家户片区八家户社区卫生服务站未定期开展消毒与灭菌效果检测工作案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依据《消毒管理办法》第四十一条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乌鲁木齐高新区（新市区）八家户片区八家户社区卫生服务站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52650104MJX5734497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65010219541216</w:t>
            </w:r>
            <w:r>
              <w:rPr>
                <w:rFonts w:hint="eastAsia" w:ascii="方正仿宋_GBK" w:hAnsi="方正仿宋_GBK" w:eastAsia="方正仿宋_GBK" w:cs="方正仿宋_GBK"/>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刘萍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罚款一千五百五十元整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2021年5月</w:t>
            </w:r>
            <w:r>
              <w:rPr>
                <w:rFonts w:hint="eastAsia" w:ascii="方正仿宋_GBK" w:hAnsi="方正仿宋_GBK" w:eastAsia="方正仿宋_GBK" w:cs="方正仿宋_GBK"/>
                <w:color w:val="000000" w:themeColor="text1"/>
                <w:kern w:val="2"/>
                <w:sz w:val="28"/>
                <w:szCs w:val="28"/>
                <w:vertAlign w:val="baseline"/>
                <w:lang w:val="en-US" w:eastAsia="zh-CN" w:bidi="ar-SA"/>
                <w14:textFill>
                  <w14:solidFill>
                    <w14:schemeClr w14:val="tx1"/>
                  </w14:solidFill>
                </w14:textFill>
              </w:rPr>
              <w:t>10</w:t>
            </w:r>
            <w:r>
              <w:rPr>
                <w:rFonts w:hint="eastAsia" w:ascii="方正仿宋_GBK" w:hAnsi="方正仿宋_GBK" w:eastAsia="方正仿宋_GBK" w:cs="方正仿宋_GBK"/>
                <w:kern w:val="2"/>
                <w:sz w:val="28"/>
                <w:szCs w:val="28"/>
                <w:vertAlign w:val="baseline"/>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2021年5月10日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bl>
    <w:p>
      <w:pPr>
        <w:ind w:firstLine="1320" w:firstLineChars="300"/>
        <w:jc w:val="both"/>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关于北京中路王景诊所未将医疗废物按类别分置于专用容器案</w:t>
      </w:r>
    </w:p>
    <w:p>
      <w:pPr>
        <w:jc w:val="center"/>
        <w:rPr>
          <w:rFonts w:hint="eastAsia"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2021-06--02</w:t>
      </w:r>
    </w:p>
    <w:tbl>
      <w:tblPr>
        <w:tblStyle w:val="5"/>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乌高（新）卫传罚[2021]16号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pStyle w:val="2"/>
              <w:keepNext w:val="0"/>
              <w:keepLines w:val="0"/>
              <w:pageBreakBefore w:val="0"/>
              <w:widowControl w:val="0"/>
              <w:kinsoku/>
              <w:wordWrap/>
              <w:overflowPunct/>
              <w:topLinePunct w:val="0"/>
              <w:autoSpaceDE/>
              <w:autoSpaceDN/>
              <w:bidi w:val="0"/>
              <w:adjustRightInd/>
              <w:snapToGrid/>
              <w:spacing w:before="150" w:beforeLines="0" w:after="50" w:afterLines="0" w:line="240" w:lineRule="exact"/>
              <w:jc w:val="both"/>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北京中路王景诊所未将医疗废物按类别分置于专用容器案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警告、罚款三千元整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北京中路王景诊所未将医疗废物按类别分置于专用容器案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依据《医疗废物管理条例》第四十六条第二项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高新区（新市区）北京中路王景诊所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92650100MA78EW6175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65232519800126＊＊＊＊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王景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警告、罚款三千元整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2021年6月</w:t>
            </w:r>
            <w:r>
              <w:rPr>
                <w:rFonts w:hint="eastAsia" w:ascii="方正仿宋_GBK" w:hAnsi="方正仿宋_GBK" w:eastAsia="方正仿宋_GBK" w:cs="方正仿宋_GBK"/>
                <w:color w:val="000000" w:themeColor="text1"/>
                <w:kern w:val="2"/>
                <w:sz w:val="28"/>
                <w:szCs w:val="28"/>
                <w:vertAlign w:val="baseline"/>
                <w:lang w:val="en-US" w:eastAsia="zh-CN" w:bidi="ar-SA"/>
                <w14:textFill>
                  <w14:solidFill>
                    <w14:schemeClr w14:val="tx1"/>
                  </w14:solidFill>
                </w14:textFill>
              </w:rPr>
              <w:t>2</w:t>
            </w:r>
            <w:r>
              <w:rPr>
                <w:rFonts w:hint="eastAsia" w:ascii="方正仿宋_GBK" w:hAnsi="方正仿宋_GBK" w:eastAsia="方正仿宋_GBK" w:cs="方正仿宋_GBK"/>
                <w:color w:val="auto"/>
                <w:kern w:val="2"/>
                <w:sz w:val="28"/>
                <w:szCs w:val="28"/>
                <w:vertAlign w:val="baseline"/>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2021年6月2日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bl>
    <w:p>
      <w:pPr>
        <w:rPr>
          <w:rFonts w:hint="default"/>
          <w:sz w:val="20"/>
          <w:szCs w:val="2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20693"/>
    <w:rsid w:val="00FE6184"/>
    <w:rsid w:val="037563ED"/>
    <w:rsid w:val="03871F2C"/>
    <w:rsid w:val="0397607D"/>
    <w:rsid w:val="045C7F8D"/>
    <w:rsid w:val="04793009"/>
    <w:rsid w:val="05621C62"/>
    <w:rsid w:val="0793158A"/>
    <w:rsid w:val="07B0168B"/>
    <w:rsid w:val="0B0575F9"/>
    <w:rsid w:val="0CFF2818"/>
    <w:rsid w:val="0DC83F7D"/>
    <w:rsid w:val="0F777EFB"/>
    <w:rsid w:val="10D270F7"/>
    <w:rsid w:val="10E656AF"/>
    <w:rsid w:val="113D5305"/>
    <w:rsid w:val="11CF63AD"/>
    <w:rsid w:val="11F67738"/>
    <w:rsid w:val="14AE0093"/>
    <w:rsid w:val="14FF5C79"/>
    <w:rsid w:val="16260FE0"/>
    <w:rsid w:val="171F7209"/>
    <w:rsid w:val="17672938"/>
    <w:rsid w:val="196B38AE"/>
    <w:rsid w:val="19E65791"/>
    <w:rsid w:val="1BFA6A99"/>
    <w:rsid w:val="1C915895"/>
    <w:rsid w:val="1D2B3317"/>
    <w:rsid w:val="1E680E92"/>
    <w:rsid w:val="20614022"/>
    <w:rsid w:val="209E35C6"/>
    <w:rsid w:val="21E8479E"/>
    <w:rsid w:val="22A07A88"/>
    <w:rsid w:val="22BD5869"/>
    <w:rsid w:val="22EA2B8B"/>
    <w:rsid w:val="24881D1B"/>
    <w:rsid w:val="24FA629B"/>
    <w:rsid w:val="25BC161B"/>
    <w:rsid w:val="26F93F85"/>
    <w:rsid w:val="271B7BAE"/>
    <w:rsid w:val="27451CE5"/>
    <w:rsid w:val="27FA7040"/>
    <w:rsid w:val="2BFC721E"/>
    <w:rsid w:val="2C944D42"/>
    <w:rsid w:val="2CD856A8"/>
    <w:rsid w:val="303F780E"/>
    <w:rsid w:val="30753BA3"/>
    <w:rsid w:val="31800927"/>
    <w:rsid w:val="319D1545"/>
    <w:rsid w:val="31CD0BE0"/>
    <w:rsid w:val="33CC13AC"/>
    <w:rsid w:val="34F921E9"/>
    <w:rsid w:val="371D44CC"/>
    <w:rsid w:val="39E14D33"/>
    <w:rsid w:val="3AAB5415"/>
    <w:rsid w:val="3BFE1CEB"/>
    <w:rsid w:val="3C050052"/>
    <w:rsid w:val="3DFF3545"/>
    <w:rsid w:val="3EF95EEE"/>
    <w:rsid w:val="3F010AE8"/>
    <w:rsid w:val="3F7038FA"/>
    <w:rsid w:val="40D4111C"/>
    <w:rsid w:val="4172642B"/>
    <w:rsid w:val="45D66C1E"/>
    <w:rsid w:val="46B9372B"/>
    <w:rsid w:val="47060D53"/>
    <w:rsid w:val="47B36BB0"/>
    <w:rsid w:val="47E80638"/>
    <w:rsid w:val="494C022D"/>
    <w:rsid w:val="49903351"/>
    <w:rsid w:val="4A8E4690"/>
    <w:rsid w:val="4ADC3BE9"/>
    <w:rsid w:val="4B734C7C"/>
    <w:rsid w:val="4C237595"/>
    <w:rsid w:val="4E415A77"/>
    <w:rsid w:val="4F322981"/>
    <w:rsid w:val="50C82CE5"/>
    <w:rsid w:val="514E4E92"/>
    <w:rsid w:val="51F4497D"/>
    <w:rsid w:val="52380B85"/>
    <w:rsid w:val="53B529D0"/>
    <w:rsid w:val="54845186"/>
    <w:rsid w:val="55405776"/>
    <w:rsid w:val="55FE669D"/>
    <w:rsid w:val="5659061D"/>
    <w:rsid w:val="568C1093"/>
    <w:rsid w:val="56975FAA"/>
    <w:rsid w:val="57923301"/>
    <w:rsid w:val="5935705A"/>
    <w:rsid w:val="59B838F3"/>
    <w:rsid w:val="59F662AD"/>
    <w:rsid w:val="5A9C3CE4"/>
    <w:rsid w:val="5B3E2794"/>
    <w:rsid w:val="5B597C2E"/>
    <w:rsid w:val="5C486B6A"/>
    <w:rsid w:val="5D8C3301"/>
    <w:rsid w:val="5E0657A3"/>
    <w:rsid w:val="5E4A340C"/>
    <w:rsid w:val="60F34148"/>
    <w:rsid w:val="61680DB7"/>
    <w:rsid w:val="65074ABA"/>
    <w:rsid w:val="668A32CC"/>
    <w:rsid w:val="66F66902"/>
    <w:rsid w:val="694573FF"/>
    <w:rsid w:val="6A7A4C7C"/>
    <w:rsid w:val="6B0D453A"/>
    <w:rsid w:val="6B6B3AE5"/>
    <w:rsid w:val="6BFF68F8"/>
    <w:rsid w:val="6C733E4A"/>
    <w:rsid w:val="78323EF9"/>
    <w:rsid w:val="7D0E36C7"/>
    <w:rsid w:val="7D32229F"/>
    <w:rsid w:val="7D4B4F75"/>
    <w:rsid w:val="7D4D6C6C"/>
    <w:rsid w:val="7ED168F9"/>
    <w:rsid w:val="7EF274E3"/>
    <w:rsid w:val="7F565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2021-04-26T08:55:00Z</dcterms:created>
  <dc:creator>Administrator</dc:creator>
  <cp:lastModifiedBy>Administrator</cp:lastModifiedBy>
  <cp:lastPrinted>2021-06-09T08:11:00Z</cp:lastPrinted>
  <dcterms:modified xsi:type="dcterms:W3CDTF">2021-07-15T02:53:03Z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